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5418" w:right="113" w:firstLine="175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8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08.11.2023 г. № 10/05-ОД-573</w:t>
      </w:r>
    </w:p>
    <w:p>
      <w:pPr>
        <w:pStyle w:val="BodyText"/>
        <w:spacing w:before="24"/>
        <w:rPr>
          <w:sz w:val="22"/>
        </w:rPr>
      </w:pPr>
    </w:p>
    <w:p>
      <w:pPr>
        <w:spacing w:before="0"/>
        <w:ind w:left="2091" w:right="1001" w:hanging="380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3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117"/>
      </w:tblGrid>
      <w:tr>
        <w:trPr>
          <w:trHeight w:val="478" w:hRule="atLeast"/>
        </w:trPr>
        <w:tc>
          <w:tcPr>
            <w:tcW w:w="2330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117" w:type="dxa"/>
          </w:tcPr>
          <w:p>
            <w:pPr>
              <w:pStyle w:val="TableParagraph"/>
              <w:spacing w:line="311" w:lineRule="exact"/>
              <w:ind w:left="272"/>
              <w:rPr>
                <w:sz w:val="28"/>
              </w:rPr>
            </w:pPr>
            <w:r>
              <w:rPr>
                <w:sz w:val="28"/>
              </w:rPr>
              <w:t>Архипова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Н.Н.</w:t>
            </w:r>
          </w:p>
        </w:tc>
      </w:tr>
      <w:tr>
        <w:trPr>
          <w:trHeight w:val="478" w:hRule="atLeast"/>
        </w:trPr>
        <w:tc>
          <w:tcPr>
            <w:tcW w:w="2330" w:type="dxa"/>
          </w:tcPr>
          <w:p>
            <w:pPr>
              <w:pStyle w:val="TableParagraph"/>
              <w:spacing w:line="302" w:lineRule="exact" w:before="156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17" w:type="dxa"/>
          </w:tcPr>
          <w:p>
            <w:pPr>
              <w:pStyle w:val="TableParagraph"/>
              <w:spacing w:line="302" w:lineRule="exact" w:before="156"/>
              <w:ind w:left="272"/>
              <w:rPr>
                <w:sz w:val="28"/>
              </w:rPr>
            </w:pPr>
            <w:r>
              <w:rPr>
                <w:sz w:val="28"/>
              </w:rPr>
              <w:t>Бутерус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М.А.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29"/>
        <w:rPr>
          <w:b/>
          <w:sz w:val="28"/>
        </w:rPr>
      </w:pPr>
    </w:p>
    <w:p>
      <w:pPr>
        <w:spacing w:before="1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spacing w:before="73"/>
        <w:ind w:left="702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2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6979"/>
        <w:gridCol w:w="1395"/>
      </w:tblGrid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61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1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> 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3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661" w:type="dxa"/>
          </w:tcPr>
          <w:p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1395" w:type="dxa"/>
          </w:tcPr>
          <w:p>
            <w:pPr>
              <w:pStyle w:val="TableParagraph"/>
              <w:spacing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661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142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584" w:val="left" w:leader="none"/>
        </w:tabs>
        <w:spacing w:line="240" w:lineRule="auto" w:before="73" w:after="0"/>
        <w:ind w:left="3584" w:right="0" w:hanging="213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110" w:firstLine="707"/>
        <w:jc w:val="both"/>
      </w:pP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модернизации</w:t>
      </w:r>
      <w:r>
        <w:rPr>
          <w:spacing w:val="-7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российского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приоритетом</w:t>
      </w:r>
      <w:r>
        <w:rPr>
          <w:spacing w:val="40"/>
        </w:rPr>
        <w:t> </w:t>
      </w:r>
      <w:r>
        <w:rPr/>
        <w:t>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102" w:right="107" w:firstLine="707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pStyle w:val="BodyText"/>
        <w:spacing w:before="240"/>
        <w:ind w:left="102" w:right="103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1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Задачи </w:t>
      </w:r>
      <w:r>
        <w:rPr>
          <w:b/>
          <w:spacing w:val="-2"/>
          <w:sz w:val="24"/>
        </w:rPr>
        <w:t>программы: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240" w:after="0"/>
        <w:ind w:left="821" w:right="109" w:firstLine="698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0" w:after="0"/>
        <w:ind w:left="821" w:right="111" w:firstLine="708"/>
        <w:jc w:val="both"/>
        <w:rPr>
          <w:sz w:val="24"/>
        </w:rPr>
      </w:pPr>
      <w:r>
        <w:rPr>
          <w:sz w:val="24"/>
        </w:rPr>
        <w:t>помощь в освоении принятой в колледже программы действий педагога</w:t>
      </w:r>
      <w:r>
        <w:rPr>
          <w:spacing w:val="-1"/>
          <w:sz w:val="24"/>
        </w:rPr>
        <w:t> </w:t>
      </w:r>
      <w:r>
        <w:rPr>
          <w:sz w:val="24"/>
        </w:rPr>
        <w:t>(работа с</w:t>
      </w:r>
      <w:r>
        <w:rPr>
          <w:spacing w:val="-1"/>
          <w:sz w:val="24"/>
        </w:rPr>
        <w:t> </w:t>
      </w:r>
      <w:r>
        <w:rPr>
          <w:sz w:val="24"/>
        </w:rPr>
        <w:t>электронными ресурсами, понятие</w:t>
      </w:r>
      <w:r>
        <w:rPr>
          <w:spacing w:val="-1"/>
          <w:sz w:val="24"/>
        </w:rPr>
        <w:t> </w:t>
      </w:r>
      <w:r>
        <w:rPr>
          <w:sz w:val="24"/>
        </w:rPr>
        <w:t>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0" w:after="0"/>
        <w:ind w:left="821" w:right="111" w:firstLine="708"/>
        <w:jc w:val="both"/>
        <w:rPr>
          <w:sz w:val="24"/>
        </w:rPr>
      </w:pPr>
      <w:r>
        <w:rPr>
          <w:sz w:val="24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0" w:after="0"/>
        <w:ind w:left="821" w:right="112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0" w:after="0"/>
        <w:ind w:left="821" w:right="111" w:firstLine="708"/>
        <w:jc w:val="both"/>
        <w:rPr>
          <w:sz w:val="24"/>
        </w:rPr>
      </w:pPr>
      <w:r>
        <w:rPr>
          <w:sz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2"/>
          <w:numId w:val="2"/>
        </w:numPr>
        <w:tabs>
          <w:tab w:pos="2225" w:val="left" w:leader="none"/>
        </w:tabs>
        <w:spacing w:line="240" w:lineRule="auto" w:before="0" w:after="0"/>
        <w:ind w:left="821" w:right="113" w:firstLine="708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5524"/>
      </w:tblGrid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Бутерус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Маргарита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</w:tc>
      </w:tr>
      <w:tr>
        <w:trPr>
          <w:trHeight w:val="278" w:hRule="atLeast"/>
        </w:trPr>
        <w:tc>
          <w:tcPr>
            <w:tcW w:w="3824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Архипова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Николаевна</w:t>
            </w:r>
          </w:p>
        </w:tc>
      </w:tr>
      <w:tr>
        <w:trPr>
          <w:trHeight w:val="275" w:hRule="atLeast"/>
        </w:trPr>
        <w:tc>
          <w:tcPr>
            <w:tcW w:w="382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240" w:after="0"/>
        <w:ind w:left="102" w:right="666" w:firstLine="707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преподаватель,</w:t>
      </w:r>
      <w:r>
        <w:rPr>
          <w:spacing w:val="40"/>
          <w:sz w:val="24"/>
        </w:rPr>
        <w:t> </w:t>
      </w:r>
      <w:r>
        <w:rPr>
          <w:sz w:val="24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0" w:after="0"/>
        <w:ind w:left="1230" w:right="0" w:hanging="420"/>
        <w:jc w:val="left"/>
        <w:rPr>
          <w:b/>
          <w:sz w:val="24"/>
        </w:rPr>
      </w:pPr>
      <w:r>
        <w:rPr>
          <w:b/>
          <w:sz w:val="24"/>
        </w:rPr>
        <w:t>Промежуточные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результаты: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32" w:lineRule="auto" w:before="82" w:after="0"/>
        <w:ind w:left="821" w:right="112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317" w:lineRule="exact" w:before="3" w:after="0"/>
        <w:ind w:left="820" w:right="0" w:hanging="35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32" w:lineRule="auto" w:before="3" w:after="0"/>
        <w:ind w:left="821" w:right="112" w:hanging="360"/>
        <w:jc w:val="left"/>
        <w:rPr>
          <w:sz w:val="24"/>
        </w:rPr>
      </w:pPr>
      <w:r>
        <w:rPr>
          <w:sz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32" w:lineRule="auto" w:before="10" w:after="0"/>
        <w:ind w:left="821" w:right="113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40"/>
          <w:sz w:val="24"/>
        </w:rPr>
        <w:t> </w:t>
      </w:r>
      <w:r>
        <w:rPr>
          <w:sz w:val="24"/>
        </w:rPr>
        <w:t>уверенности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собственных</w:t>
      </w:r>
      <w:r>
        <w:rPr>
          <w:spacing w:val="40"/>
          <w:sz w:val="24"/>
        </w:rPr>
        <w:t> </w:t>
      </w:r>
      <w:r>
        <w:rPr>
          <w:sz w:val="24"/>
        </w:rPr>
        <w:t>силах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развитие</w:t>
      </w:r>
      <w:r>
        <w:rPr>
          <w:spacing w:val="40"/>
          <w:sz w:val="24"/>
        </w:rPr>
        <w:t> </w:t>
      </w:r>
      <w:r>
        <w:rPr>
          <w:sz w:val="24"/>
        </w:rPr>
        <w:t>личного,</w:t>
      </w:r>
      <w:r>
        <w:rPr>
          <w:spacing w:val="40"/>
          <w:sz w:val="24"/>
        </w:rPr>
        <w:t> </w:t>
      </w:r>
      <w:r>
        <w:rPr>
          <w:sz w:val="24"/>
        </w:rPr>
        <w:t>творческого</w:t>
      </w:r>
      <w:r>
        <w:rPr>
          <w:spacing w:val="40"/>
          <w:sz w:val="24"/>
        </w:rPr>
        <w:t> </w:t>
      </w:r>
      <w:r>
        <w:rPr>
          <w:sz w:val="24"/>
        </w:rPr>
        <w:t>и педагогического потенциала наставляемого;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2232" w:val="left" w:leader="none"/>
          <w:tab w:pos="3174" w:val="left" w:leader="none"/>
          <w:tab w:pos="5391" w:val="left" w:leader="none"/>
          <w:tab w:pos="6907" w:val="left" w:leader="none"/>
          <w:tab w:pos="7958" w:val="left" w:leader="none"/>
          <w:tab w:pos="8320" w:val="left" w:leader="none"/>
        </w:tabs>
        <w:spacing w:line="232" w:lineRule="auto" w:before="8" w:after="0"/>
        <w:ind w:left="821" w:right="108" w:hanging="36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улучшение </w:t>
      </w:r>
      <w:r>
        <w:rPr>
          <w:sz w:val="24"/>
        </w:rPr>
        <w:t>психоэмоционального 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32" w:lineRule="auto" w:before="11" w:after="0"/>
        <w:ind w:left="82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7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7"/>
          <w:sz w:val="24"/>
        </w:rPr>
        <w:t> </w:t>
      </w:r>
      <w:r>
        <w:rPr>
          <w:sz w:val="24"/>
        </w:rPr>
        <w:t>комфорта</w:t>
      </w:r>
      <w:r>
        <w:rPr>
          <w:spacing w:val="37"/>
          <w:sz w:val="24"/>
        </w:rPr>
        <w:t> </w:t>
      </w:r>
      <w:r>
        <w:rPr>
          <w:sz w:val="24"/>
        </w:rPr>
        <w:t>наставляемого</w:t>
      </w:r>
      <w:r>
        <w:rPr>
          <w:spacing w:val="37"/>
          <w:sz w:val="24"/>
        </w:rPr>
        <w:t> </w:t>
      </w:r>
      <w:r>
        <w:rPr>
          <w:sz w:val="24"/>
        </w:rPr>
        <w:t>и,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целом,</w:t>
      </w:r>
      <w:r>
        <w:rPr>
          <w:spacing w:val="37"/>
          <w:sz w:val="24"/>
        </w:rPr>
        <w:t> </w:t>
      </w:r>
      <w:r>
        <w:rPr>
          <w:sz w:val="24"/>
        </w:rPr>
        <w:t>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241" w:after="0"/>
        <w:ind w:left="123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смешанный).</w:t>
      </w:r>
    </w:p>
    <w:p>
      <w:pPr>
        <w:pStyle w:val="BodyText"/>
        <w:spacing w:before="240"/>
        <w:ind w:left="102" w:right="103" w:firstLine="707"/>
        <w:jc w:val="both"/>
      </w:pPr>
      <w:r>
        <w:rPr>
          <w:b/>
        </w:rPr>
        <w:t>Формы</w:t>
      </w:r>
      <w:r>
        <w:rPr>
          <w:b/>
          <w:spacing w:val="-5"/>
        </w:rPr>
        <w:t> </w:t>
      </w:r>
      <w:r>
        <w:rPr>
          <w:b/>
        </w:rPr>
        <w:t>работы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8"/>
        </w:rPr>
        <w:t> </w:t>
      </w:r>
      <w:r>
        <w:rPr/>
        <w:t>организационные</w:t>
      </w:r>
      <w:r>
        <w:rPr>
          <w:spacing w:val="-7"/>
        </w:rPr>
        <w:t> </w:t>
      </w:r>
      <w:r>
        <w:rPr/>
        <w:t>совещания,</w:t>
      </w:r>
      <w:r>
        <w:rPr>
          <w:spacing w:val="-5"/>
        </w:rPr>
        <w:t> </w:t>
      </w:r>
      <w:r>
        <w:rPr/>
        <w:t>обучающие</w:t>
      </w:r>
      <w:r>
        <w:rPr>
          <w:spacing w:val="-6"/>
        </w:rPr>
        <w:t> </w:t>
      </w:r>
      <w:r>
        <w:rPr/>
        <w:t>семинары-практикумы, мастер-классы, индивидуальные консультации, анализ собственной деятельности, </w:t>
      </w:r>
      <w:r>
        <w:rPr>
          <w:spacing w:val="-2"/>
        </w:rPr>
        <w:t>самообразование.</w:t>
      </w:r>
    </w:p>
    <w:p>
      <w:pPr>
        <w:pStyle w:val="ListParagraph"/>
        <w:numPr>
          <w:ilvl w:val="0"/>
          <w:numId w:val="1"/>
        </w:numPr>
        <w:tabs>
          <w:tab w:pos="2688" w:val="left" w:leader="none"/>
        </w:tabs>
        <w:spacing w:line="240" w:lineRule="auto" w:before="241" w:after="0"/>
        <w:ind w:left="2688" w:right="0" w:hanging="306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spacing w:before="24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3200"/>
        <w:gridCol w:w="2021"/>
        <w:gridCol w:w="1544"/>
        <w:gridCol w:w="1939"/>
      </w:tblGrid>
      <w:tr>
        <w:trPr>
          <w:trHeight w:val="827" w:hRule="atLeast"/>
        </w:trPr>
        <w:tc>
          <w:tcPr>
            <w:tcW w:w="643" w:type="dxa"/>
          </w:tcPr>
          <w:p>
            <w:pPr>
              <w:pStyle w:val="TableParagraph"/>
              <w:ind w:left="122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200" w:type="dxa"/>
          </w:tcPr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направления </w:t>
            </w:r>
            <w:r>
              <w:rPr>
                <w:b/>
                <w:spacing w:val="-2"/>
                <w:sz w:val="24"/>
              </w:rPr>
              <w:t>наставнической</w:t>
            </w:r>
          </w:p>
          <w:p>
            <w:pPr>
              <w:pStyle w:val="TableParagraph"/>
              <w:spacing w:line="257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21" w:type="dxa"/>
          </w:tcPr>
          <w:p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544" w:type="dxa"/>
          </w:tcPr>
          <w:p>
            <w:pPr>
              <w:pStyle w:val="TableParagraph"/>
              <w:ind w:left="127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193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643" w:type="dxa"/>
          </w:tcPr>
          <w:p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00" w:type="dxa"/>
          </w:tcPr>
          <w:p>
            <w:pPr>
              <w:pStyle w:val="TableParagraph"/>
              <w:tabs>
                <w:tab w:pos="1443" w:val="left" w:leader="none"/>
                <w:tab w:pos="1942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 онлайн-курсов</w:t>
            </w:r>
          </w:p>
        </w:tc>
        <w:tc>
          <w:tcPr>
            <w:tcW w:w="202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54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3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Н.Н.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85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2023-11-27T05:14:06Z</dcterms:created>
  <dcterms:modified xsi:type="dcterms:W3CDTF">2023-11-27T05:14:06Z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2019</vt:lpwstr>
  </property>
</Properties>
</file>