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30E5" w14:textId="77777777" w:rsidR="00D80805" w:rsidRPr="00162812" w:rsidRDefault="00D80805" w:rsidP="00D80805">
      <w:pPr>
        <w:autoSpaceDN w:val="0"/>
        <w:jc w:val="right"/>
        <w:rPr>
          <w:rFonts w:ascii="Times New Roman" w:hAnsi="Times New Roman"/>
          <w:sz w:val="22"/>
          <w:szCs w:val="22"/>
        </w:rPr>
      </w:pPr>
      <w:bookmarkStart w:id="0" w:name="_Hlk150355962"/>
      <w:r w:rsidRPr="00162812">
        <w:rPr>
          <w:rFonts w:ascii="Times New Roman" w:hAnsi="Times New Roman"/>
          <w:sz w:val="22"/>
          <w:szCs w:val="22"/>
        </w:rPr>
        <w:t xml:space="preserve">Приложение № </w:t>
      </w:r>
      <w:r>
        <w:rPr>
          <w:rFonts w:ascii="Times New Roman" w:hAnsi="Times New Roman"/>
          <w:sz w:val="22"/>
          <w:szCs w:val="22"/>
        </w:rPr>
        <w:t>16</w:t>
      </w:r>
    </w:p>
    <w:p w14:paraId="3AB1A140" w14:textId="77777777" w:rsidR="00D80805" w:rsidRPr="00162812" w:rsidRDefault="00D80805" w:rsidP="00D80805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162812">
        <w:rPr>
          <w:rFonts w:ascii="Times New Roman" w:hAnsi="Times New Roman"/>
          <w:sz w:val="22"/>
          <w:szCs w:val="22"/>
        </w:rPr>
        <w:t>к приказу БУ «Нижневартовский</w:t>
      </w:r>
    </w:p>
    <w:p w14:paraId="4B83E8D8" w14:textId="77777777" w:rsidR="00D80805" w:rsidRPr="00162812" w:rsidRDefault="00D80805" w:rsidP="00D80805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162812">
        <w:rPr>
          <w:rFonts w:ascii="Times New Roman" w:hAnsi="Times New Roman"/>
          <w:sz w:val="22"/>
          <w:szCs w:val="22"/>
        </w:rPr>
        <w:t xml:space="preserve"> социально-гуманитарный колледж»</w:t>
      </w:r>
    </w:p>
    <w:p w14:paraId="1E888315" w14:textId="77777777" w:rsidR="00D80805" w:rsidRPr="00911630" w:rsidRDefault="00D80805" w:rsidP="00D80805">
      <w:pPr>
        <w:jc w:val="right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21.10.</w:t>
      </w:r>
      <w:r w:rsidRPr="00911630">
        <w:rPr>
          <w:rFonts w:ascii="Times New Roman" w:hAnsi="Times New Roman"/>
          <w:sz w:val="22"/>
          <w:szCs w:val="28"/>
        </w:rPr>
        <w:t>202</w:t>
      </w:r>
      <w:r>
        <w:rPr>
          <w:rFonts w:ascii="Times New Roman" w:hAnsi="Times New Roman"/>
          <w:sz w:val="22"/>
          <w:szCs w:val="28"/>
        </w:rPr>
        <w:t>4</w:t>
      </w:r>
      <w:r w:rsidRPr="00911630">
        <w:rPr>
          <w:rFonts w:ascii="Times New Roman" w:hAnsi="Times New Roman"/>
          <w:sz w:val="22"/>
          <w:szCs w:val="28"/>
        </w:rPr>
        <w:t xml:space="preserve"> г. №</w:t>
      </w:r>
      <w:r>
        <w:rPr>
          <w:rFonts w:ascii="Times New Roman" w:hAnsi="Times New Roman"/>
          <w:sz w:val="22"/>
          <w:szCs w:val="28"/>
        </w:rPr>
        <w:t xml:space="preserve"> 10/05-ОД-505</w:t>
      </w:r>
    </w:p>
    <w:p w14:paraId="76198395" w14:textId="77777777" w:rsidR="00D80805" w:rsidRPr="00CA3DF8" w:rsidRDefault="00D80805" w:rsidP="00D8080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BD9EBDB" w14:textId="77777777" w:rsidR="00D80805" w:rsidRPr="00CA3DF8" w:rsidRDefault="00D80805" w:rsidP="00D8080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Бюджетное учреждение профессионального образования</w:t>
      </w:r>
    </w:p>
    <w:p w14:paraId="023A0CCD" w14:textId="77777777" w:rsidR="00D80805" w:rsidRPr="00CA3DF8" w:rsidRDefault="00D80805" w:rsidP="00D8080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14:paraId="0809B898" w14:textId="77777777" w:rsidR="00D80805" w:rsidRPr="00CA3DF8" w:rsidRDefault="00D80805" w:rsidP="00D8080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«Нижневартовский социально-гуманитарный колледж»</w:t>
      </w:r>
    </w:p>
    <w:p w14:paraId="77FB4176" w14:textId="77777777" w:rsidR="00D80805" w:rsidRPr="00CA3DF8" w:rsidRDefault="00D80805" w:rsidP="00D8080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D0B3D12" w14:textId="77777777" w:rsidR="00D80805" w:rsidRPr="00CA3DF8" w:rsidRDefault="00D80805" w:rsidP="00D8080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(БУ «Нижневартовский социально-гуманитарный колледж»)</w:t>
      </w:r>
    </w:p>
    <w:p w14:paraId="3332DE24" w14:textId="77777777" w:rsidR="00D80805" w:rsidRPr="00CA3DF8" w:rsidRDefault="00D80805" w:rsidP="00D8080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180D5A2" w14:textId="77777777" w:rsidR="00D80805" w:rsidRPr="00CA3DF8" w:rsidRDefault="00D80805" w:rsidP="00D80805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0690776E" w14:textId="77777777" w:rsidR="00D80805" w:rsidRPr="00CA3DF8" w:rsidRDefault="00D80805" w:rsidP="00D80805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6F4266B0" w14:textId="77777777" w:rsidR="00D80805" w:rsidRPr="00CA3DF8" w:rsidRDefault="00D80805" w:rsidP="00D80805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616A62D3" w14:textId="77777777" w:rsidR="00D80805" w:rsidRPr="00CA3DF8" w:rsidRDefault="00D80805" w:rsidP="00D80805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495E2047" w14:textId="77777777" w:rsidR="00D80805" w:rsidRPr="00CA3DF8" w:rsidRDefault="00D80805" w:rsidP="00D80805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3B0925A6" w14:textId="77777777" w:rsidR="00D80805" w:rsidRPr="00CA3DF8" w:rsidRDefault="00D80805" w:rsidP="00D80805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68F633AF" w14:textId="77777777" w:rsidR="00D80805" w:rsidRPr="00CA3DF8" w:rsidRDefault="00D80805" w:rsidP="00D8080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ПЕРСОНАЛИЗИРОВАННАЯ ПРОГРАММА НАСТАВНИЧЕСТВА</w:t>
      </w:r>
    </w:p>
    <w:p w14:paraId="4829AD5F" w14:textId="77777777" w:rsidR="00D80805" w:rsidRPr="00CA3DF8" w:rsidRDefault="00D80805" w:rsidP="00D8080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1ECE577" w14:textId="77777777" w:rsidR="00D80805" w:rsidRPr="00CA3DF8" w:rsidRDefault="00D80805" w:rsidP="00D8080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82BB26F" w14:textId="77777777" w:rsidR="00D80805" w:rsidRPr="00CA3DF8" w:rsidRDefault="00D80805" w:rsidP="00D8080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141"/>
      </w:tblGrid>
      <w:tr w:rsidR="00D80805" w:rsidRPr="00CA3DF8" w14:paraId="27D458C4" w14:textId="77777777" w:rsidTr="00D32009">
        <w:tc>
          <w:tcPr>
            <w:tcW w:w="3686" w:type="dxa"/>
          </w:tcPr>
          <w:p w14:paraId="3F6952F9" w14:textId="77777777" w:rsidR="00D80805" w:rsidRPr="00CA3DF8" w:rsidRDefault="00D80805" w:rsidP="00D3200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A3DF8">
              <w:rPr>
                <w:rFonts w:ascii="Times New Roman" w:hAnsi="Times New Roman"/>
                <w:b/>
                <w:sz w:val="28"/>
                <w:szCs w:val="28"/>
              </w:rPr>
              <w:t>Наставник</w:t>
            </w:r>
            <w:proofErr w:type="spellEnd"/>
            <w:r w:rsidRPr="00CA3DF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3141" w:type="dxa"/>
          </w:tcPr>
          <w:p w14:paraId="46A0F498" w14:textId="77777777" w:rsidR="00D80805" w:rsidRPr="00CA3DF8" w:rsidRDefault="00D80805" w:rsidP="00D3200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Жушман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Д.В. </w:t>
            </w:r>
          </w:p>
        </w:tc>
      </w:tr>
      <w:tr w:rsidR="00D80805" w:rsidRPr="00CA3DF8" w14:paraId="7609B238" w14:textId="77777777" w:rsidTr="00D32009">
        <w:tc>
          <w:tcPr>
            <w:tcW w:w="3686" w:type="dxa"/>
          </w:tcPr>
          <w:p w14:paraId="185E201C" w14:textId="77777777" w:rsidR="00D80805" w:rsidRPr="00CA3DF8" w:rsidRDefault="00D80805" w:rsidP="00D3200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A3DF8">
              <w:rPr>
                <w:rFonts w:ascii="Times New Roman" w:hAnsi="Times New Roman"/>
                <w:b/>
                <w:sz w:val="28"/>
                <w:szCs w:val="28"/>
              </w:rPr>
              <w:t>Наставляемый</w:t>
            </w:r>
            <w:proofErr w:type="spellEnd"/>
            <w:r w:rsidRPr="00CA3DF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3141" w:type="dxa"/>
          </w:tcPr>
          <w:p w14:paraId="6E02A1E5" w14:textId="77777777" w:rsidR="00D80805" w:rsidRPr="00D22FE3" w:rsidRDefault="00D80805" w:rsidP="00D3200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Хайдаршин Р.И.</w:t>
            </w:r>
          </w:p>
        </w:tc>
      </w:tr>
      <w:tr w:rsidR="00D80805" w:rsidRPr="00CA3DF8" w14:paraId="3D0FA92B" w14:textId="77777777" w:rsidTr="00D32009">
        <w:tc>
          <w:tcPr>
            <w:tcW w:w="3686" w:type="dxa"/>
          </w:tcPr>
          <w:p w14:paraId="6D06FB10" w14:textId="77777777" w:rsidR="00D80805" w:rsidRPr="00CA3DF8" w:rsidRDefault="00D80805" w:rsidP="00D320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14:paraId="3FDA843B" w14:textId="77777777" w:rsidR="00D80805" w:rsidRPr="00CA3DF8" w:rsidRDefault="00D80805" w:rsidP="00D320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805" w:rsidRPr="00CA3DF8" w14:paraId="6CCC7082" w14:textId="77777777" w:rsidTr="00D32009">
        <w:tc>
          <w:tcPr>
            <w:tcW w:w="3686" w:type="dxa"/>
          </w:tcPr>
          <w:p w14:paraId="1CD9B961" w14:textId="77777777" w:rsidR="00D80805" w:rsidRPr="00CA3DF8" w:rsidRDefault="00D80805" w:rsidP="00D3200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14:paraId="67A98126" w14:textId="77777777" w:rsidR="00D80805" w:rsidRPr="00CA3DF8" w:rsidRDefault="00D80805" w:rsidP="00D320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A052608" w14:textId="77777777" w:rsidR="00D80805" w:rsidRPr="00CA3DF8" w:rsidRDefault="00D80805" w:rsidP="00D8080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290F605" w14:textId="77777777" w:rsidR="00D80805" w:rsidRPr="00CA3DF8" w:rsidRDefault="00D80805" w:rsidP="00D8080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E3AF40E" w14:textId="77777777" w:rsidR="00D80805" w:rsidRPr="00CA3DF8" w:rsidRDefault="00D80805" w:rsidP="00D8080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6B1BFE9" w14:textId="77777777" w:rsidR="00D80805" w:rsidRPr="00CA3DF8" w:rsidRDefault="00D80805" w:rsidP="00D8080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C1C2D2D" w14:textId="77777777" w:rsidR="00D80805" w:rsidRPr="00CA3DF8" w:rsidRDefault="00D80805" w:rsidP="00D8080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FFE07E4" w14:textId="77777777" w:rsidR="00D80805" w:rsidRPr="00CA3DF8" w:rsidRDefault="00D80805" w:rsidP="00D8080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F8188ED" w14:textId="77777777" w:rsidR="00D80805" w:rsidRPr="00CA3DF8" w:rsidRDefault="00D80805" w:rsidP="00D8080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76EB06E" w14:textId="77777777" w:rsidR="00D80805" w:rsidRPr="00CA3DF8" w:rsidRDefault="00D80805" w:rsidP="00D8080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C735EF9" w14:textId="77777777" w:rsidR="00D80805" w:rsidRPr="00CA3DF8" w:rsidRDefault="00D80805" w:rsidP="00D80805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CA3DF8">
        <w:rPr>
          <w:rFonts w:ascii="Times New Roman" w:hAnsi="Times New Roman"/>
          <w:sz w:val="28"/>
          <w:szCs w:val="28"/>
        </w:rPr>
        <w:t>Нижневартовск, 202</w:t>
      </w:r>
      <w:r>
        <w:rPr>
          <w:rFonts w:ascii="Times New Roman" w:hAnsi="Times New Roman"/>
          <w:sz w:val="28"/>
          <w:szCs w:val="28"/>
        </w:rPr>
        <w:t>4</w:t>
      </w:r>
    </w:p>
    <w:p w14:paraId="210F6FC5" w14:textId="77777777" w:rsidR="00D80805" w:rsidRPr="00CA3DF8" w:rsidRDefault="00D80805" w:rsidP="00D80805">
      <w:pPr>
        <w:ind w:firstLine="709"/>
        <w:jc w:val="center"/>
        <w:rPr>
          <w:rFonts w:ascii="Times New Roman" w:hAnsi="Times New Roman"/>
          <w:sz w:val="28"/>
          <w:szCs w:val="28"/>
        </w:rPr>
        <w:sectPr w:rsidR="00D80805" w:rsidRPr="00CA3DF8" w:rsidSect="00D459B7">
          <w:footerReference w:type="default" r:id="rId5"/>
          <w:pgSz w:w="11910" w:h="16840"/>
          <w:pgMar w:top="1440" w:right="1440" w:bottom="1440" w:left="1800" w:header="720" w:footer="207" w:gutter="0"/>
          <w:pgNumType w:start="1"/>
          <w:cols w:space="720"/>
          <w:docGrid w:linePitch="299"/>
        </w:sectPr>
      </w:pPr>
    </w:p>
    <w:p w14:paraId="683F8F0A" w14:textId="77777777" w:rsidR="00D80805" w:rsidRPr="00E45868" w:rsidRDefault="00D80805" w:rsidP="00D8080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695F4E7E" w14:textId="77777777" w:rsidR="00D80805" w:rsidRPr="00E45868" w:rsidRDefault="00D80805" w:rsidP="00D80805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XSpec="center" w:tblpY="2042"/>
        <w:tblW w:w="0" w:type="auto"/>
        <w:tblLayout w:type="fixed"/>
        <w:tblLook w:val="01E0" w:firstRow="1" w:lastRow="1" w:firstColumn="1" w:lastColumn="1" w:noHBand="0" w:noVBand="0"/>
      </w:tblPr>
      <w:tblGrid>
        <w:gridCol w:w="903"/>
        <w:gridCol w:w="6929"/>
        <w:gridCol w:w="1920"/>
      </w:tblGrid>
      <w:tr w:rsidR="00D80805" w:rsidRPr="00E45868" w14:paraId="557D2385" w14:textId="77777777" w:rsidTr="00D32009">
        <w:trPr>
          <w:trHeight w:val="570"/>
        </w:trPr>
        <w:tc>
          <w:tcPr>
            <w:tcW w:w="903" w:type="dxa"/>
          </w:tcPr>
          <w:p w14:paraId="08532C24" w14:textId="77777777" w:rsidR="00D80805" w:rsidRPr="00E45868" w:rsidRDefault="00D80805" w:rsidP="00D3200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45868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6929" w:type="dxa"/>
          </w:tcPr>
          <w:p w14:paraId="79D117EC" w14:textId="77777777" w:rsidR="00D80805" w:rsidRPr="00E45868" w:rsidRDefault="00D80805" w:rsidP="00D32009">
            <w:pPr>
              <w:pStyle w:val="TableParagraph"/>
              <w:spacing w:line="240" w:lineRule="auto"/>
              <w:ind w:firstLine="231"/>
              <w:rPr>
                <w:b/>
                <w:sz w:val="24"/>
                <w:szCs w:val="24"/>
              </w:rPr>
            </w:pPr>
            <w:proofErr w:type="spellStart"/>
            <w:r w:rsidRPr="00E45868">
              <w:rPr>
                <w:b/>
                <w:sz w:val="24"/>
                <w:szCs w:val="24"/>
              </w:rPr>
              <w:t>Пояснительная</w:t>
            </w:r>
            <w:proofErr w:type="spellEnd"/>
            <w:r w:rsidRPr="00E45868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b/>
                <w:sz w:val="24"/>
                <w:szCs w:val="24"/>
              </w:rPr>
              <w:t>записка</w:t>
            </w:r>
            <w:proofErr w:type="spellEnd"/>
          </w:p>
        </w:tc>
        <w:tc>
          <w:tcPr>
            <w:tcW w:w="1920" w:type="dxa"/>
          </w:tcPr>
          <w:p w14:paraId="658FB770" w14:textId="77777777" w:rsidR="00D80805" w:rsidRPr="00E45868" w:rsidRDefault="00D80805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3</w:t>
            </w:r>
          </w:p>
        </w:tc>
      </w:tr>
      <w:tr w:rsidR="00D80805" w:rsidRPr="00E45868" w14:paraId="70FE086E" w14:textId="77777777" w:rsidTr="00D32009">
        <w:trPr>
          <w:trHeight w:val="570"/>
        </w:trPr>
        <w:tc>
          <w:tcPr>
            <w:tcW w:w="903" w:type="dxa"/>
          </w:tcPr>
          <w:p w14:paraId="3CC88B5F" w14:textId="77777777" w:rsidR="00D80805" w:rsidRPr="00E45868" w:rsidRDefault="00D80805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1.1.</w:t>
            </w:r>
          </w:p>
        </w:tc>
        <w:tc>
          <w:tcPr>
            <w:tcW w:w="6929" w:type="dxa"/>
          </w:tcPr>
          <w:p w14:paraId="74977E1F" w14:textId="77777777" w:rsidR="00D80805" w:rsidRPr="00E45868" w:rsidRDefault="00D80805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  <w:lang w:val="ru-RU"/>
              </w:rPr>
            </w:pPr>
            <w:r w:rsidRPr="00E45868">
              <w:rPr>
                <w:sz w:val="24"/>
                <w:szCs w:val="24"/>
                <w:lang w:val="ru-RU"/>
              </w:rPr>
              <w:t>Цель</w:t>
            </w:r>
            <w:r w:rsidRPr="00E458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45868">
              <w:rPr>
                <w:sz w:val="24"/>
                <w:szCs w:val="24"/>
                <w:lang w:val="ru-RU"/>
              </w:rPr>
              <w:t>и</w:t>
            </w:r>
            <w:r w:rsidRPr="00E458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45868">
              <w:rPr>
                <w:sz w:val="24"/>
                <w:szCs w:val="24"/>
                <w:lang w:val="ru-RU"/>
              </w:rPr>
              <w:t>задачи</w:t>
            </w:r>
            <w:r w:rsidRPr="00E458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45868">
              <w:rPr>
                <w:sz w:val="24"/>
                <w:szCs w:val="24"/>
                <w:lang w:val="ru-RU"/>
              </w:rPr>
              <w:t>программы</w:t>
            </w:r>
            <w:r w:rsidRPr="00E458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45868">
              <w:rPr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1920" w:type="dxa"/>
          </w:tcPr>
          <w:p w14:paraId="72CE5775" w14:textId="77777777" w:rsidR="00D80805" w:rsidRPr="00E45868" w:rsidRDefault="00D80805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3</w:t>
            </w:r>
          </w:p>
        </w:tc>
      </w:tr>
      <w:tr w:rsidR="00D80805" w:rsidRPr="00E45868" w14:paraId="6E2DC83E" w14:textId="77777777" w:rsidTr="00D32009">
        <w:trPr>
          <w:trHeight w:val="571"/>
        </w:trPr>
        <w:tc>
          <w:tcPr>
            <w:tcW w:w="903" w:type="dxa"/>
          </w:tcPr>
          <w:p w14:paraId="5C965793" w14:textId="77777777" w:rsidR="00D80805" w:rsidRPr="00E45868" w:rsidRDefault="00D80805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1.2.</w:t>
            </w:r>
          </w:p>
        </w:tc>
        <w:tc>
          <w:tcPr>
            <w:tcW w:w="6929" w:type="dxa"/>
          </w:tcPr>
          <w:p w14:paraId="0EAA86BC" w14:textId="77777777" w:rsidR="00D80805" w:rsidRPr="00E45868" w:rsidRDefault="00D80805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proofErr w:type="spellStart"/>
            <w:r w:rsidRPr="00E45868">
              <w:rPr>
                <w:sz w:val="24"/>
                <w:szCs w:val="24"/>
              </w:rPr>
              <w:t>Участники</w:t>
            </w:r>
            <w:proofErr w:type="spellEnd"/>
            <w:r w:rsidRPr="00E458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920" w:type="dxa"/>
          </w:tcPr>
          <w:p w14:paraId="3EFF9617" w14:textId="77777777" w:rsidR="00D80805" w:rsidRPr="00E45868" w:rsidRDefault="00D80805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3</w:t>
            </w:r>
          </w:p>
        </w:tc>
      </w:tr>
      <w:tr w:rsidR="00D80805" w:rsidRPr="00E45868" w14:paraId="62FD7FCB" w14:textId="77777777" w:rsidTr="00D32009">
        <w:trPr>
          <w:trHeight w:val="571"/>
        </w:trPr>
        <w:tc>
          <w:tcPr>
            <w:tcW w:w="903" w:type="dxa"/>
          </w:tcPr>
          <w:p w14:paraId="6D67F532" w14:textId="77777777" w:rsidR="00D80805" w:rsidRPr="00E45868" w:rsidRDefault="00D80805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1.3.</w:t>
            </w:r>
          </w:p>
        </w:tc>
        <w:tc>
          <w:tcPr>
            <w:tcW w:w="6929" w:type="dxa"/>
          </w:tcPr>
          <w:p w14:paraId="483676F9" w14:textId="77777777" w:rsidR="00D80805" w:rsidRPr="00E45868" w:rsidRDefault="00D80805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proofErr w:type="spellStart"/>
            <w:r w:rsidRPr="00E45868">
              <w:rPr>
                <w:sz w:val="24"/>
                <w:szCs w:val="24"/>
              </w:rPr>
              <w:t>Форма</w:t>
            </w:r>
            <w:proofErr w:type="spellEnd"/>
            <w:r w:rsidRPr="00E45868">
              <w:rPr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1920" w:type="dxa"/>
          </w:tcPr>
          <w:p w14:paraId="6C7F1961" w14:textId="77777777" w:rsidR="00D80805" w:rsidRPr="00E45868" w:rsidRDefault="00D80805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4</w:t>
            </w:r>
          </w:p>
        </w:tc>
      </w:tr>
      <w:tr w:rsidR="00D80805" w:rsidRPr="00E45868" w14:paraId="0A62AA71" w14:textId="77777777" w:rsidTr="00D32009">
        <w:trPr>
          <w:trHeight w:val="571"/>
        </w:trPr>
        <w:tc>
          <w:tcPr>
            <w:tcW w:w="903" w:type="dxa"/>
          </w:tcPr>
          <w:p w14:paraId="321C7BC5" w14:textId="77777777" w:rsidR="00D80805" w:rsidRPr="00E45868" w:rsidRDefault="00D80805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1.4.</w:t>
            </w:r>
          </w:p>
        </w:tc>
        <w:tc>
          <w:tcPr>
            <w:tcW w:w="6929" w:type="dxa"/>
          </w:tcPr>
          <w:p w14:paraId="09C4F30F" w14:textId="77777777" w:rsidR="00D80805" w:rsidRPr="00E45868" w:rsidRDefault="00D80805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Срок</w:t>
            </w:r>
            <w:r w:rsidRPr="00E4586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реализации</w:t>
            </w:r>
            <w:proofErr w:type="spellEnd"/>
            <w:r w:rsidRPr="00E4586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программы</w:t>
            </w:r>
            <w:proofErr w:type="spellEnd"/>
            <w:r w:rsidRPr="00E45868">
              <w:rPr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1920" w:type="dxa"/>
          </w:tcPr>
          <w:p w14:paraId="63AD4CA8" w14:textId="77777777" w:rsidR="00D80805" w:rsidRPr="00E45868" w:rsidRDefault="00D80805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4</w:t>
            </w:r>
          </w:p>
        </w:tc>
      </w:tr>
      <w:tr w:rsidR="00D80805" w:rsidRPr="00E45868" w14:paraId="1B37F807" w14:textId="77777777" w:rsidTr="00D32009">
        <w:trPr>
          <w:trHeight w:val="571"/>
        </w:trPr>
        <w:tc>
          <w:tcPr>
            <w:tcW w:w="903" w:type="dxa"/>
          </w:tcPr>
          <w:p w14:paraId="063169A0" w14:textId="77777777" w:rsidR="00D80805" w:rsidRPr="00E45868" w:rsidRDefault="00D80805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1.5.</w:t>
            </w:r>
          </w:p>
        </w:tc>
        <w:tc>
          <w:tcPr>
            <w:tcW w:w="6929" w:type="dxa"/>
          </w:tcPr>
          <w:p w14:paraId="30ADD7EC" w14:textId="77777777" w:rsidR="00D80805" w:rsidRPr="00E45868" w:rsidRDefault="00D80805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proofErr w:type="spellStart"/>
            <w:r w:rsidRPr="00E45868">
              <w:rPr>
                <w:sz w:val="24"/>
                <w:szCs w:val="24"/>
              </w:rPr>
              <w:t>Промежуточные</w:t>
            </w:r>
            <w:proofErr w:type="spellEnd"/>
            <w:r w:rsidRPr="00E45868">
              <w:rPr>
                <w:sz w:val="24"/>
                <w:szCs w:val="24"/>
              </w:rPr>
              <w:t xml:space="preserve"> и </w:t>
            </w:r>
            <w:proofErr w:type="spellStart"/>
            <w:r w:rsidRPr="00E45868">
              <w:rPr>
                <w:sz w:val="24"/>
                <w:szCs w:val="24"/>
              </w:rPr>
              <w:t>планируемые</w:t>
            </w:r>
            <w:proofErr w:type="spellEnd"/>
            <w:r w:rsidRPr="00E45868">
              <w:rPr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920" w:type="dxa"/>
          </w:tcPr>
          <w:p w14:paraId="18414670" w14:textId="77777777" w:rsidR="00D80805" w:rsidRPr="00E45868" w:rsidRDefault="00D80805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4</w:t>
            </w:r>
          </w:p>
        </w:tc>
      </w:tr>
      <w:tr w:rsidR="00D80805" w:rsidRPr="00E45868" w14:paraId="6CAD0440" w14:textId="77777777" w:rsidTr="00D32009">
        <w:trPr>
          <w:trHeight w:val="571"/>
        </w:trPr>
        <w:tc>
          <w:tcPr>
            <w:tcW w:w="903" w:type="dxa"/>
          </w:tcPr>
          <w:p w14:paraId="4D32E701" w14:textId="77777777" w:rsidR="00D80805" w:rsidRPr="00E45868" w:rsidRDefault="00D80805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1.6.</w:t>
            </w:r>
          </w:p>
        </w:tc>
        <w:tc>
          <w:tcPr>
            <w:tcW w:w="6929" w:type="dxa"/>
          </w:tcPr>
          <w:p w14:paraId="34D4EFA0" w14:textId="77777777" w:rsidR="00D80805" w:rsidRPr="00E45868" w:rsidRDefault="00D80805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proofErr w:type="spellStart"/>
            <w:r w:rsidRPr="00E45868">
              <w:rPr>
                <w:sz w:val="24"/>
                <w:szCs w:val="24"/>
              </w:rPr>
              <w:t>Режим</w:t>
            </w:r>
            <w:proofErr w:type="spellEnd"/>
            <w:r w:rsidRPr="00E45868">
              <w:rPr>
                <w:sz w:val="24"/>
                <w:szCs w:val="24"/>
              </w:rPr>
              <w:t xml:space="preserve"> и </w:t>
            </w:r>
            <w:proofErr w:type="spellStart"/>
            <w:r w:rsidRPr="00E45868">
              <w:rPr>
                <w:sz w:val="24"/>
                <w:szCs w:val="24"/>
              </w:rPr>
              <w:t>формы</w:t>
            </w:r>
            <w:proofErr w:type="spellEnd"/>
            <w:r w:rsidRPr="00E45868">
              <w:rPr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20" w:type="dxa"/>
          </w:tcPr>
          <w:p w14:paraId="67F993EE" w14:textId="77777777" w:rsidR="00D80805" w:rsidRPr="00E45868" w:rsidRDefault="00D80805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4</w:t>
            </w:r>
          </w:p>
        </w:tc>
      </w:tr>
      <w:tr w:rsidR="00D80805" w:rsidRPr="00E45868" w14:paraId="41CAF354" w14:textId="77777777" w:rsidTr="00D32009">
        <w:trPr>
          <w:trHeight w:val="571"/>
        </w:trPr>
        <w:tc>
          <w:tcPr>
            <w:tcW w:w="903" w:type="dxa"/>
          </w:tcPr>
          <w:p w14:paraId="4488EF94" w14:textId="77777777" w:rsidR="00D80805" w:rsidRPr="00E45868" w:rsidRDefault="00D80805" w:rsidP="00D3200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45868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6929" w:type="dxa"/>
          </w:tcPr>
          <w:p w14:paraId="545BE2FF" w14:textId="77777777" w:rsidR="00D80805" w:rsidRPr="00E45868" w:rsidRDefault="00D80805" w:rsidP="00D32009">
            <w:pPr>
              <w:pStyle w:val="TableParagraph"/>
              <w:spacing w:line="240" w:lineRule="auto"/>
              <w:ind w:firstLine="231"/>
              <w:rPr>
                <w:b/>
                <w:sz w:val="24"/>
                <w:szCs w:val="24"/>
              </w:rPr>
            </w:pPr>
            <w:proofErr w:type="spellStart"/>
            <w:r w:rsidRPr="00E45868">
              <w:rPr>
                <w:b/>
                <w:sz w:val="24"/>
                <w:szCs w:val="24"/>
              </w:rPr>
              <w:t>План</w:t>
            </w:r>
            <w:proofErr w:type="spellEnd"/>
            <w:r w:rsidRPr="00E45868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b/>
                <w:sz w:val="24"/>
                <w:szCs w:val="24"/>
              </w:rPr>
              <w:t>мероприятий</w:t>
            </w:r>
            <w:proofErr w:type="spellEnd"/>
            <w:r w:rsidRPr="00E45868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5868">
              <w:rPr>
                <w:b/>
                <w:sz w:val="24"/>
                <w:szCs w:val="24"/>
              </w:rPr>
              <w:t>программы</w:t>
            </w:r>
            <w:proofErr w:type="spellEnd"/>
            <w:r w:rsidRPr="00E45868">
              <w:rPr>
                <w:b/>
                <w:sz w:val="24"/>
                <w:szCs w:val="24"/>
              </w:rPr>
              <w:t xml:space="preserve"> </w:t>
            </w:r>
            <w:r w:rsidRPr="00E45868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b/>
                <w:sz w:val="24"/>
                <w:szCs w:val="24"/>
              </w:rPr>
              <w:t>наставничества</w:t>
            </w:r>
            <w:proofErr w:type="spellEnd"/>
            <w:proofErr w:type="gramEnd"/>
            <w:r w:rsidRPr="00E4586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14:paraId="64202F7E" w14:textId="77777777" w:rsidR="00D80805" w:rsidRPr="00E45868" w:rsidRDefault="00D80805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4</w:t>
            </w:r>
          </w:p>
        </w:tc>
      </w:tr>
      <w:tr w:rsidR="00D80805" w:rsidRPr="00E45868" w14:paraId="7A0462AE" w14:textId="77777777" w:rsidTr="00D32009">
        <w:trPr>
          <w:trHeight w:val="571"/>
        </w:trPr>
        <w:tc>
          <w:tcPr>
            <w:tcW w:w="903" w:type="dxa"/>
          </w:tcPr>
          <w:p w14:paraId="21E5AF57" w14:textId="77777777" w:rsidR="00D80805" w:rsidRPr="00E45868" w:rsidRDefault="00D80805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2.1.</w:t>
            </w:r>
          </w:p>
        </w:tc>
        <w:tc>
          <w:tcPr>
            <w:tcW w:w="6929" w:type="dxa"/>
          </w:tcPr>
          <w:p w14:paraId="03845D93" w14:textId="77777777" w:rsidR="00D80805" w:rsidRPr="00E45868" w:rsidRDefault="00D80805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proofErr w:type="spellStart"/>
            <w:r w:rsidRPr="00E45868">
              <w:rPr>
                <w:sz w:val="24"/>
                <w:szCs w:val="24"/>
              </w:rPr>
              <w:t>Основные</w:t>
            </w:r>
            <w:proofErr w:type="spellEnd"/>
            <w:r w:rsidRPr="00E45868">
              <w:rPr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направления</w:t>
            </w:r>
            <w:proofErr w:type="spellEnd"/>
            <w:r w:rsidRPr="00E45868">
              <w:rPr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наставнической</w:t>
            </w:r>
            <w:proofErr w:type="spellEnd"/>
            <w:r w:rsidRPr="00E45868">
              <w:rPr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20" w:type="dxa"/>
          </w:tcPr>
          <w:p w14:paraId="08067007" w14:textId="77777777" w:rsidR="00D80805" w:rsidRPr="00E45868" w:rsidRDefault="00D80805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4</w:t>
            </w:r>
          </w:p>
        </w:tc>
      </w:tr>
    </w:tbl>
    <w:p w14:paraId="154A9883" w14:textId="77777777" w:rsidR="00D80805" w:rsidRPr="00E45868" w:rsidRDefault="00D80805" w:rsidP="00D80805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9C99142" w14:textId="77777777" w:rsidR="00D80805" w:rsidRPr="00E45868" w:rsidRDefault="00D80805" w:rsidP="00D80805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4D68F9A" w14:textId="77777777" w:rsidR="00D80805" w:rsidRPr="00E45868" w:rsidRDefault="00D80805" w:rsidP="00D80805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6500619" w14:textId="77777777" w:rsidR="00D80805" w:rsidRPr="00E45868" w:rsidRDefault="00D80805" w:rsidP="00D80805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706D05D" w14:textId="77777777" w:rsidR="00D80805" w:rsidRPr="00E45868" w:rsidRDefault="00D80805" w:rsidP="00D80805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B744D1C" w14:textId="77777777" w:rsidR="00D80805" w:rsidRPr="00E45868" w:rsidRDefault="00D80805" w:rsidP="00D80805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7BF1665" w14:textId="77777777" w:rsidR="00D80805" w:rsidRPr="00E45868" w:rsidRDefault="00D80805" w:rsidP="00D80805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8CAF7C3" w14:textId="77777777" w:rsidR="00D80805" w:rsidRPr="00E45868" w:rsidRDefault="00D80805" w:rsidP="00D80805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D8FA9DC" w14:textId="77777777" w:rsidR="00D80805" w:rsidRPr="00E45868" w:rsidRDefault="00D80805" w:rsidP="00D80805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B745BB3" w14:textId="77777777" w:rsidR="00D80805" w:rsidRPr="00E45868" w:rsidRDefault="00D80805" w:rsidP="00D80805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9EEC8C0" w14:textId="77777777" w:rsidR="00D80805" w:rsidRPr="00E45868" w:rsidRDefault="00D80805" w:rsidP="00D80805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58986F13" w14:textId="77777777" w:rsidR="00D80805" w:rsidRPr="00E45868" w:rsidRDefault="00D80805" w:rsidP="00D80805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AEA1985" w14:textId="77777777" w:rsidR="00D80805" w:rsidRPr="00E45868" w:rsidRDefault="00D80805" w:rsidP="00D80805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1E1F98E" w14:textId="77777777" w:rsidR="00D80805" w:rsidRPr="00E45868" w:rsidRDefault="00D80805" w:rsidP="00D80805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52F8857" w14:textId="77777777" w:rsidR="00D80805" w:rsidRPr="00E45868" w:rsidRDefault="00D80805" w:rsidP="00D80805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B8E3D95" w14:textId="77777777" w:rsidR="00D80805" w:rsidRPr="00E45868" w:rsidRDefault="00D80805" w:rsidP="00D80805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ADD5E03" w14:textId="77777777" w:rsidR="00D80805" w:rsidRPr="00E45868" w:rsidRDefault="00D80805" w:rsidP="00D80805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96C6D9D" w14:textId="77777777" w:rsidR="00D80805" w:rsidRDefault="00D80805" w:rsidP="00D80805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sz w:val="24"/>
          <w:szCs w:val="24"/>
          <w:lang w:val="en-US"/>
        </w:rPr>
        <w:br w:type="page"/>
      </w:r>
    </w:p>
    <w:p w14:paraId="1FB5CF51" w14:textId="77777777" w:rsidR="00D80805" w:rsidRPr="00E45868" w:rsidRDefault="00D80805" w:rsidP="00D80805">
      <w:pPr>
        <w:pStyle w:val="1"/>
        <w:tabs>
          <w:tab w:val="left" w:pos="851"/>
        </w:tabs>
        <w:ind w:left="0"/>
        <w:jc w:val="center"/>
        <w:rPr>
          <w:sz w:val="24"/>
          <w:szCs w:val="24"/>
        </w:rPr>
      </w:pPr>
      <w:r w:rsidRPr="00E45868">
        <w:rPr>
          <w:sz w:val="24"/>
          <w:szCs w:val="24"/>
          <w:lang w:val="en-US"/>
        </w:rPr>
        <w:lastRenderedPageBreak/>
        <w:t>I</w:t>
      </w:r>
      <w:r w:rsidRPr="00E45868">
        <w:rPr>
          <w:sz w:val="24"/>
          <w:szCs w:val="24"/>
        </w:rPr>
        <w:t>. Пояснительная</w:t>
      </w:r>
      <w:r w:rsidRPr="00E45868">
        <w:rPr>
          <w:spacing w:val="-9"/>
          <w:sz w:val="24"/>
          <w:szCs w:val="24"/>
        </w:rPr>
        <w:t xml:space="preserve"> </w:t>
      </w:r>
      <w:r w:rsidRPr="00E45868">
        <w:rPr>
          <w:sz w:val="24"/>
          <w:szCs w:val="24"/>
        </w:rPr>
        <w:t>записка</w:t>
      </w:r>
    </w:p>
    <w:p w14:paraId="1CDF2182" w14:textId="77777777" w:rsidR="00D80805" w:rsidRPr="00E45868" w:rsidRDefault="00D80805" w:rsidP="00D80805">
      <w:pPr>
        <w:pStyle w:val="1"/>
        <w:tabs>
          <w:tab w:val="left" w:pos="4926"/>
        </w:tabs>
        <w:ind w:left="709"/>
        <w:jc w:val="center"/>
        <w:rPr>
          <w:sz w:val="24"/>
          <w:szCs w:val="24"/>
        </w:rPr>
      </w:pPr>
    </w:p>
    <w:p w14:paraId="37152BDA" w14:textId="77777777" w:rsidR="00D80805" w:rsidRPr="00E45868" w:rsidRDefault="00D80805" w:rsidP="00D8080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45868">
        <w:rPr>
          <w:rFonts w:ascii="Times New Roman" w:hAnsi="Times New Roman"/>
          <w:sz w:val="24"/>
          <w:szCs w:val="24"/>
        </w:rPr>
        <w:t>В условиях модернизации системы российского образования приоритетом является развитие кадрового потенциала, непрерывный рост профессионального мастерства педагогических работников.</w:t>
      </w:r>
    </w:p>
    <w:p w14:paraId="424029CE" w14:textId="77777777" w:rsidR="00D80805" w:rsidRPr="00E45868" w:rsidRDefault="00D80805" w:rsidP="00D8080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45868">
        <w:rPr>
          <w:rFonts w:ascii="Times New Roman" w:hAnsi="Times New Roman"/>
          <w:sz w:val="24"/>
          <w:szCs w:val="24"/>
        </w:rPr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14:paraId="329094FC" w14:textId="77777777" w:rsidR="00D80805" w:rsidRPr="00E45868" w:rsidRDefault="00D80805" w:rsidP="00D80805">
      <w:pPr>
        <w:pStyle w:val="1"/>
        <w:tabs>
          <w:tab w:val="left" w:pos="5335"/>
        </w:tabs>
        <w:spacing w:before="240" w:after="240"/>
        <w:ind w:left="0" w:firstLine="709"/>
        <w:rPr>
          <w:sz w:val="24"/>
          <w:szCs w:val="24"/>
        </w:rPr>
      </w:pPr>
      <w:r w:rsidRPr="00E45868">
        <w:rPr>
          <w:sz w:val="24"/>
          <w:szCs w:val="24"/>
        </w:rPr>
        <w:t>1.1. Цель и</w:t>
      </w:r>
      <w:r w:rsidRPr="00E45868">
        <w:rPr>
          <w:spacing w:val="-3"/>
          <w:sz w:val="24"/>
          <w:szCs w:val="24"/>
        </w:rPr>
        <w:t xml:space="preserve"> </w:t>
      </w:r>
      <w:r w:rsidRPr="00E45868">
        <w:rPr>
          <w:sz w:val="24"/>
          <w:szCs w:val="24"/>
        </w:rPr>
        <w:t>задачи программы наставничества</w:t>
      </w:r>
    </w:p>
    <w:p w14:paraId="6FB05685" w14:textId="77777777" w:rsidR="00D80805" w:rsidRPr="00E45868" w:rsidRDefault="00D80805" w:rsidP="00D80805">
      <w:pPr>
        <w:pStyle w:val="a3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t xml:space="preserve">Цель программы - </w:t>
      </w:r>
      <w:r w:rsidRPr="00E45868">
        <w:rPr>
          <w:rFonts w:ascii="Times New Roman" w:hAnsi="Times New Roman"/>
          <w:sz w:val="24"/>
          <w:szCs w:val="24"/>
        </w:rPr>
        <w:t>успешное закрепление в должности педагога дополнительного образования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 w14:paraId="5AF41763" w14:textId="77777777" w:rsidR="00D80805" w:rsidRPr="00E45868" w:rsidRDefault="00D80805" w:rsidP="00D80805">
      <w:pPr>
        <w:pStyle w:val="a3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spacing w:after="24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t>Задачи программы:</w:t>
      </w:r>
    </w:p>
    <w:p w14:paraId="61322088" w14:textId="77777777" w:rsidR="00D80805" w:rsidRPr="00E45868" w:rsidRDefault="00D80805" w:rsidP="00D80805">
      <w:pPr>
        <w:pStyle w:val="Default"/>
        <w:numPr>
          <w:ilvl w:val="0"/>
          <w:numId w:val="1"/>
        </w:numPr>
        <w:ind w:hanging="11"/>
        <w:jc w:val="both"/>
      </w:pPr>
      <w:r w:rsidRPr="00E45868">
        <w:t>формирование у наставляемого корпоративной профессиональной культуры, принятой в колледже;</w:t>
      </w:r>
    </w:p>
    <w:p w14:paraId="5B16ED00" w14:textId="77777777" w:rsidR="00D80805" w:rsidRPr="00E45868" w:rsidRDefault="00D80805" w:rsidP="00D80805">
      <w:pPr>
        <w:pStyle w:val="Default"/>
        <w:numPr>
          <w:ilvl w:val="0"/>
          <w:numId w:val="1"/>
        </w:numPr>
        <w:ind w:left="0" w:firstLine="709"/>
        <w:jc w:val="both"/>
      </w:pPr>
      <w:r w:rsidRPr="00E45868"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преподавателя, годовые задачи колледжа и принятие участия в их решении и др.);</w:t>
      </w:r>
    </w:p>
    <w:p w14:paraId="198F12E9" w14:textId="77777777" w:rsidR="00D80805" w:rsidRPr="00E45868" w:rsidRDefault="00D80805" w:rsidP="00D80805">
      <w:pPr>
        <w:pStyle w:val="Default"/>
        <w:numPr>
          <w:ilvl w:val="0"/>
          <w:numId w:val="1"/>
        </w:numPr>
        <w:ind w:left="0" w:firstLine="709"/>
        <w:jc w:val="both"/>
      </w:pPr>
      <w:r w:rsidRPr="00E45868">
        <w:t xml:space="preserve">формирование потребности у наставляемого заниматься анализом результатов своей профессиональной деятельности; </w:t>
      </w:r>
    </w:p>
    <w:p w14:paraId="20D53C6E" w14:textId="77777777" w:rsidR="00D80805" w:rsidRPr="00E45868" w:rsidRDefault="00D80805" w:rsidP="00D80805">
      <w:pPr>
        <w:pStyle w:val="Default"/>
        <w:numPr>
          <w:ilvl w:val="0"/>
          <w:numId w:val="1"/>
        </w:numPr>
        <w:ind w:left="0" w:firstLine="709"/>
        <w:jc w:val="both"/>
      </w:pPr>
      <w:r w:rsidRPr="00E45868">
        <w:t>развитие интереса к методике построения и организации результативного учебного процесса;</w:t>
      </w:r>
    </w:p>
    <w:p w14:paraId="2F7BFBE3" w14:textId="77777777" w:rsidR="00D80805" w:rsidRPr="00E45868" w:rsidRDefault="00D80805" w:rsidP="00D80805">
      <w:pPr>
        <w:pStyle w:val="Default"/>
        <w:numPr>
          <w:ilvl w:val="0"/>
          <w:numId w:val="1"/>
        </w:numPr>
        <w:ind w:left="0" w:firstLine="709"/>
        <w:jc w:val="both"/>
      </w:pPr>
      <w:r w:rsidRPr="00E45868"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 w14:paraId="427B0895" w14:textId="77777777" w:rsidR="00D80805" w:rsidRPr="00E45868" w:rsidRDefault="00D80805" w:rsidP="00D80805">
      <w:pPr>
        <w:pStyle w:val="Default"/>
        <w:numPr>
          <w:ilvl w:val="0"/>
          <w:numId w:val="1"/>
        </w:numPr>
        <w:ind w:left="0" w:firstLine="709"/>
        <w:jc w:val="both"/>
      </w:pPr>
      <w:r w:rsidRPr="00E45868">
        <w:t>ускорение процесса профессионального становления наставляемого, его адаптации к новой среде и новым условиям.</w:t>
      </w:r>
    </w:p>
    <w:p w14:paraId="05052329" w14:textId="77777777" w:rsidR="00D80805" w:rsidRPr="00E45868" w:rsidRDefault="00D80805" w:rsidP="00D80805">
      <w:pPr>
        <w:pStyle w:val="a3"/>
        <w:spacing w:before="240" w:after="240"/>
        <w:ind w:firstLine="709"/>
        <w:rPr>
          <w:rFonts w:ascii="Times New Roman" w:hAnsi="Times New Roman"/>
          <w:b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t>1.2. Участники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32"/>
        <w:gridCol w:w="5513"/>
      </w:tblGrid>
      <w:tr w:rsidR="00D80805" w:rsidRPr="00E45868" w14:paraId="147BB15A" w14:textId="77777777" w:rsidTr="00D32009">
        <w:tc>
          <w:tcPr>
            <w:tcW w:w="10199" w:type="dxa"/>
            <w:gridSpan w:val="2"/>
          </w:tcPr>
          <w:p w14:paraId="31228601" w14:textId="77777777" w:rsidR="00D80805" w:rsidRPr="00E45868" w:rsidRDefault="00D80805" w:rsidP="00D320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наставляемом</w:t>
            </w:r>
            <w:proofErr w:type="spellEnd"/>
          </w:p>
        </w:tc>
      </w:tr>
      <w:tr w:rsidR="00D80805" w:rsidRPr="00E45868" w14:paraId="6C116B21" w14:textId="77777777" w:rsidTr="00D32009">
        <w:tc>
          <w:tcPr>
            <w:tcW w:w="4138" w:type="dxa"/>
          </w:tcPr>
          <w:p w14:paraId="684F8D21" w14:textId="77777777" w:rsidR="00D80805" w:rsidRPr="00E45868" w:rsidRDefault="00D80805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868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6061" w:type="dxa"/>
          </w:tcPr>
          <w:p w14:paraId="4EE6171C" w14:textId="77777777" w:rsidR="00D80805" w:rsidRPr="00E45868" w:rsidRDefault="00D80805" w:rsidP="00D320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Хайдаршин Руслан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Ильдарович</w:t>
            </w:r>
            <w:proofErr w:type="spellEnd"/>
          </w:p>
        </w:tc>
      </w:tr>
      <w:tr w:rsidR="00D80805" w:rsidRPr="00E45868" w14:paraId="4BDFB1C2" w14:textId="77777777" w:rsidTr="00D32009">
        <w:tc>
          <w:tcPr>
            <w:tcW w:w="4138" w:type="dxa"/>
          </w:tcPr>
          <w:p w14:paraId="7347C8A5" w14:textId="77777777" w:rsidR="00D80805" w:rsidRPr="00E45868" w:rsidRDefault="00D80805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Должность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</w:tcPr>
          <w:p w14:paraId="23E9654B" w14:textId="77777777" w:rsidR="00D80805" w:rsidRPr="00E45868" w:rsidRDefault="00D80805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proofErr w:type="spellEnd"/>
          </w:p>
        </w:tc>
      </w:tr>
      <w:tr w:rsidR="00D80805" w:rsidRPr="00E45868" w14:paraId="77B3A0BA" w14:textId="77777777" w:rsidTr="00D32009">
        <w:tc>
          <w:tcPr>
            <w:tcW w:w="10199" w:type="dxa"/>
            <w:gridSpan w:val="2"/>
          </w:tcPr>
          <w:p w14:paraId="5FB32C34" w14:textId="77777777" w:rsidR="00D80805" w:rsidRPr="00E45868" w:rsidRDefault="00D80805" w:rsidP="00D320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наставнике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наставниках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80805" w:rsidRPr="00E45868" w14:paraId="406836FE" w14:textId="77777777" w:rsidTr="00D32009">
        <w:tc>
          <w:tcPr>
            <w:tcW w:w="4138" w:type="dxa"/>
          </w:tcPr>
          <w:p w14:paraId="4129F79B" w14:textId="77777777" w:rsidR="00D80805" w:rsidRPr="00E45868" w:rsidRDefault="00D80805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868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6061" w:type="dxa"/>
          </w:tcPr>
          <w:p w14:paraId="020CCEDA" w14:textId="77777777" w:rsidR="00D80805" w:rsidRPr="00E45868" w:rsidRDefault="00D80805" w:rsidP="00D3200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Жушман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Дмитрий Викторович</w:t>
            </w:r>
          </w:p>
        </w:tc>
      </w:tr>
      <w:tr w:rsidR="00D80805" w:rsidRPr="00E45868" w14:paraId="64D0D19E" w14:textId="77777777" w:rsidTr="00D32009">
        <w:tc>
          <w:tcPr>
            <w:tcW w:w="4138" w:type="dxa"/>
          </w:tcPr>
          <w:p w14:paraId="79129825" w14:textId="77777777" w:rsidR="00D80805" w:rsidRPr="00E45868" w:rsidRDefault="00D80805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Должность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</w:tcPr>
          <w:p w14:paraId="5963CD88" w14:textId="77777777" w:rsidR="00D80805" w:rsidRPr="00E45868" w:rsidRDefault="00D80805" w:rsidP="00D3200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val="ru-RU"/>
              </w:rPr>
              <w:t>преподаватель</w:t>
            </w:r>
          </w:p>
        </w:tc>
      </w:tr>
    </w:tbl>
    <w:p w14:paraId="3A0673DD" w14:textId="77777777" w:rsidR="00D80805" w:rsidRPr="00E45868" w:rsidRDefault="00D80805" w:rsidP="00D80805">
      <w:pPr>
        <w:pStyle w:val="a3"/>
        <w:spacing w:before="240" w:after="240"/>
        <w:ind w:firstLine="709"/>
        <w:rPr>
          <w:rFonts w:ascii="Times New Roman" w:hAnsi="Times New Roman"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t xml:space="preserve">1.3. Срок реализации программы наставничества - </w:t>
      </w:r>
      <w:r w:rsidRPr="00E45868">
        <w:rPr>
          <w:rFonts w:ascii="Times New Roman" w:hAnsi="Times New Roman"/>
          <w:sz w:val="24"/>
          <w:szCs w:val="24"/>
        </w:rPr>
        <w:t>6 месяцев.</w:t>
      </w:r>
    </w:p>
    <w:p w14:paraId="2497BA7B" w14:textId="77777777" w:rsidR="00D80805" w:rsidRPr="00E45868" w:rsidRDefault="00D80805" w:rsidP="00D80805">
      <w:pPr>
        <w:pStyle w:val="a3"/>
        <w:spacing w:before="240" w:after="240"/>
        <w:ind w:firstLine="709"/>
        <w:rPr>
          <w:rFonts w:ascii="Times New Roman" w:hAnsi="Times New Roman"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t xml:space="preserve">1.4. Форма наставничества </w:t>
      </w:r>
      <w:r w:rsidRPr="00E45868">
        <w:rPr>
          <w:rFonts w:ascii="Times New Roman" w:hAnsi="Times New Roman"/>
          <w:sz w:val="24"/>
          <w:szCs w:val="24"/>
        </w:rPr>
        <w:t xml:space="preserve">– преподаватель – </w:t>
      </w:r>
      <w:proofErr w:type="gramStart"/>
      <w:r w:rsidRPr="00E45868">
        <w:rPr>
          <w:rFonts w:ascii="Times New Roman" w:hAnsi="Times New Roman"/>
          <w:sz w:val="24"/>
          <w:szCs w:val="24"/>
        </w:rPr>
        <w:t>преподаватель,  краткосрочная</w:t>
      </w:r>
      <w:proofErr w:type="gramEnd"/>
      <w:r w:rsidRPr="00E45868">
        <w:rPr>
          <w:rFonts w:ascii="Times New Roman" w:hAnsi="Times New Roman"/>
          <w:sz w:val="24"/>
          <w:szCs w:val="24"/>
        </w:rPr>
        <w:t xml:space="preserve"> традиционная форма наставничества</w:t>
      </w:r>
    </w:p>
    <w:p w14:paraId="6BD9C850" w14:textId="77777777" w:rsidR="00D80805" w:rsidRPr="00E45868" w:rsidRDefault="00D80805" w:rsidP="00D80805">
      <w:pPr>
        <w:pStyle w:val="a3"/>
        <w:spacing w:before="240" w:after="240"/>
        <w:ind w:firstLine="709"/>
        <w:rPr>
          <w:rFonts w:ascii="Times New Roman" w:hAnsi="Times New Roman"/>
          <w:b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lastRenderedPageBreak/>
        <w:t>1.5. Промежуточные и планируемые результаты:</w:t>
      </w:r>
    </w:p>
    <w:p w14:paraId="1CE697C8" w14:textId="77777777" w:rsidR="00D80805" w:rsidRPr="00E45868" w:rsidRDefault="00D80805" w:rsidP="00D80805">
      <w:pPr>
        <w:pStyle w:val="Default"/>
        <w:numPr>
          <w:ilvl w:val="0"/>
          <w:numId w:val="2"/>
        </w:numPr>
        <w:jc w:val="both"/>
      </w:pPr>
      <w:r w:rsidRPr="00E45868">
        <w:t xml:space="preserve">высокий уровень включенности молодых (новых) специалистов в педагогическую работу, культурную, спортивную жизнь колледжа; </w:t>
      </w:r>
    </w:p>
    <w:p w14:paraId="55598ABA" w14:textId="77777777" w:rsidR="00D80805" w:rsidRPr="00E45868" w:rsidRDefault="00D80805" w:rsidP="00D80805">
      <w:pPr>
        <w:pStyle w:val="Default"/>
        <w:numPr>
          <w:ilvl w:val="0"/>
          <w:numId w:val="2"/>
        </w:numPr>
        <w:jc w:val="both"/>
      </w:pPr>
      <w:r w:rsidRPr="00E45868">
        <w:t>повышение квалификации наставляемого;</w:t>
      </w:r>
    </w:p>
    <w:p w14:paraId="672BEED0" w14:textId="77777777" w:rsidR="00D80805" w:rsidRPr="00E45868" w:rsidRDefault="00D80805" w:rsidP="00D80805">
      <w:pPr>
        <w:pStyle w:val="Default"/>
        <w:numPr>
          <w:ilvl w:val="0"/>
          <w:numId w:val="2"/>
        </w:numPr>
        <w:jc w:val="both"/>
      </w:pPr>
      <w:r w:rsidRPr="00E45868">
        <w:t>наличие у наставляемых необходимых профессиональных компетенций, стимула и ресурса для комфортного становления и развития внутри организации;</w:t>
      </w:r>
    </w:p>
    <w:p w14:paraId="1B759B53" w14:textId="77777777" w:rsidR="00D80805" w:rsidRPr="00E45868" w:rsidRDefault="00D80805" w:rsidP="00D80805">
      <w:pPr>
        <w:pStyle w:val="Default"/>
        <w:numPr>
          <w:ilvl w:val="0"/>
          <w:numId w:val="2"/>
        </w:numPr>
        <w:jc w:val="both"/>
      </w:pPr>
      <w:r w:rsidRPr="00E45868">
        <w:t>усиление уверенности в собственных силах и развитие личного, творческого и педагогического потенциала наставляемого;</w:t>
      </w:r>
    </w:p>
    <w:p w14:paraId="09D47900" w14:textId="77777777" w:rsidR="00D80805" w:rsidRPr="00E45868" w:rsidRDefault="00D80805" w:rsidP="00D80805">
      <w:pPr>
        <w:pStyle w:val="Default"/>
        <w:numPr>
          <w:ilvl w:val="0"/>
          <w:numId w:val="2"/>
        </w:numPr>
        <w:jc w:val="both"/>
      </w:pPr>
      <w:r w:rsidRPr="00E45868">
        <w:t>повышение уровня удовлетворенности собственной работой и улучшение психоэмоционального состояния наставляемого;</w:t>
      </w:r>
    </w:p>
    <w:p w14:paraId="3732B12B" w14:textId="77777777" w:rsidR="00D80805" w:rsidRPr="00E45868" w:rsidRDefault="00D80805" w:rsidP="00D80805">
      <w:pPr>
        <w:pStyle w:val="Default"/>
        <w:numPr>
          <w:ilvl w:val="0"/>
          <w:numId w:val="2"/>
        </w:numPr>
        <w:jc w:val="both"/>
      </w:pPr>
      <w:r w:rsidRPr="00E45868">
        <w:t>стабильность психологического комфорта наставляемого и, в целом, успешность коллектива колледжа.</w:t>
      </w:r>
    </w:p>
    <w:p w14:paraId="2EC392FE" w14:textId="77777777" w:rsidR="00D80805" w:rsidRPr="00E45868" w:rsidRDefault="00D80805" w:rsidP="00D80805">
      <w:pPr>
        <w:pStyle w:val="a3"/>
        <w:spacing w:before="240" w:after="240"/>
        <w:ind w:firstLine="709"/>
        <w:rPr>
          <w:rFonts w:ascii="Times New Roman" w:hAnsi="Times New Roman"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t xml:space="preserve">1.6. Режим и формы работы </w:t>
      </w:r>
      <w:r w:rsidRPr="00E45868">
        <w:rPr>
          <w:rFonts w:ascii="Times New Roman" w:hAnsi="Times New Roman"/>
          <w:sz w:val="24"/>
          <w:szCs w:val="24"/>
        </w:rPr>
        <w:t>– очный (онлайн, смешанный).</w:t>
      </w:r>
    </w:p>
    <w:p w14:paraId="1FEAE1FB" w14:textId="77777777" w:rsidR="00D80805" w:rsidRPr="00E45868" w:rsidRDefault="00D80805" w:rsidP="00D8080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t xml:space="preserve">Формы работы – </w:t>
      </w:r>
      <w:r w:rsidRPr="00E45868">
        <w:rPr>
          <w:rFonts w:ascii="Times New Roman" w:hAnsi="Times New Roman"/>
          <w:sz w:val="24"/>
          <w:szCs w:val="24"/>
        </w:rPr>
        <w:t>организационные совещания, обучающие семинары-практикумы, мастер-классы, индивидуальные консультации, анализ собственной деятельности, самообразование.</w:t>
      </w:r>
    </w:p>
    <w:p w14:paraId="10EC2D82" w14:textId="77777777" w:rsidR="00D80805" w:rsidRPr="00E45868" w:rsidRDefault="00D80805" w:rsidP="00D80805">
      <w:pPr>
        <w:pStyle w:val="a3"/>
        <w:spacing w:before="240" w:after="24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45868">
        <w:rPr>
          <w:rFonts w:ascii="Times New Roman" w:hAnsi="Times New Roman"/>
          <w:b/>
          <w:sz w:val="24"/>
          <w:szCs w:val="24"/>
        </w:rPr>
        <w:t>. План</w:t>
      </w:r>
      <w:r w:rsidRPr="00E45868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E45868">
        <w:rPr>
          <w:rFonts w:ascii="Times New Roman" w:hAnsi="Times New Roman"/>
          <w:b/>
          <w:sz w:val="24"/>
          <w:szCs w:val="24"/>
        </w:rPr>
        <w:t>мероприятий</w:t>
      </w:r>
      <w:r w:rsidRPr="00E45868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proofErr w:type="gramStart"/>
      <w:r w:rsidRPr="00E45868">
        <w:rPr>
          <w:rFonts w:ascii="Times New Roman" w:hAnsi="Times New Roman"/>
          <w:b/>
          <w:sz w:val="24"/>
          <w:szCs w:val="24"/>
        </w:rPr>
        <w:t xml:space="preserve">программы </w:t>
      </w:r>
      <w:r w:rsidRPr="00E45868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Pr="00E45868">
        <w:rPr>
          <w:rFonts w:ascii="Times New Roman" w:hAnsi="Times New Roman"/>
          <w:b/>
          <w:sz w:val="24"/>
          <w:szCs w:val="24"/>
        </w:rPr>
        <w:t>наставничества</w:t>
      </w:r>
      <w:proofErr w:type="gramEnd"/>
    </w:p>
    <w:p w14:paraId="4F9A871A" w14:textId="77777777" w:rsidR="00D80805" w:rsidRPr="00E45868" w:rsidRDefault="00D80805" w:rsidP="00D80805">
      <w:pPr>
        <w:pStyle w:val="a3"/>
        <w:spacing w:before="240" w:after="24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t>2.1. Основные направления наставнической деятельности.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5"/>
        <w:gridCol w:w="2340"/>
        <w:gridCol w:w="2086"/>
        <w:gridCol w:w="1572"/>
        <w:gridCol w:w="2027"/>
      </w:tblGrid>
      <w:tr w:rsidR="00D80805" w:rsidRPr="00E45868" w14:paraId="1B56D7CB" w14:textId="77777777" w:rsidTr="00D32009">
        <w:tc>
          <w:tcPr>
            <w:tcW w:w="635" w:type="dxa"/>
          </w:tcPr>
          <w:p w14:paraId="763DD718" w14:textId="77777777" w:rsidR="00D80805" w:rsidRPr="00E45868" w:rsidRDefault="00D80805" w:rsidP="00D3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14:paraId="3D71AE14" w14:textId="77777777" w:rsidR="00D80805" w:rsidRPr="00E45868" w:rsidRDefault="00D80805" w:rsidP="00D3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наставнической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086" w:type="dxa"/>
          </w:tcPr>
          <w:p w14:paraId="4D300091" w14:textId="77777777" w:rsidR="00D80805" w:rsidRPr="00E45868" w:rsidRDefault="00D80805" w:rsidP="00D3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72" w:type="dxa"/>
          </w:tcPr>
          <w:p w14:paraId="4592A992" w14:textId="77777777" w:rsidR="00D80805" w:rsidRPr="00E45868" w:rsidRDefault="00D80805" w:rsidP="00D3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027" w:type="dxa"/>
          </w:tcPr>
          <w:p w14:paraId="26801949" w14:textId="77777777" w:rsidR="00D80805" w:rsidRPr="00E45868" w:rsidRDefault="00D80805" w:rsidP="00D3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80805" w:rsidRPr="00E45868" w14:paraId="3865C8A2" w14:textId="77777777" w:rsidTr="00D32009">
        <w:tc>
          <w:tcPr>
            <w:tcW w:w="635" w:type="dxa"/>
          </w:tcPr>
          <w:p w14:paraId="6DA14B27" w14:textId="77777777" w:rsidR="00D80805" w:rsidRPr="00E45868" w:rsidRDefault="00D80805" w:rsidP="00D80805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FCD1126" w14:textId="77777777" w:rsidR="00D80805" w:rsidRPr="00E45868" w:rsidRDefault="00D80805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val="ru-RU"/>
              </w:rPr>
              <w:t>Создание и реализация онлайн-курсов</w:t>
            </w:r>
          </w:p>
        </w:tc>
        <w:tc>
          <w:tcPr>
            <w:tcW w:w="2086" w:type="dxa"/>
          </w:tcPr>
          <w:p w14:paraId="5917D3EB" w14:textId="77777777" w:rsidR="00D80805" w:rsidRPr="00E45868" w:rsidRDefault="00D80805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572" w:type="dxa"/>
          </w:tcPr>
          <w:p w14:paraId="0229B48B" w14:textId="77777777" w:rsidR="00D80805" w:rsidRPr="00E45868" w:rsidRDefault="00D80805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2027" w:type="dxa"/>
            <w:vMerge w:val="restart"/>
          </w:tcPr>
          <w:p w14:paraId="14FFE7A1" w14:textId="77777777" w:rsidR="00D80805" w:rsidRPr="00E45868" w:rsidRDefault="00D80805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Жушман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Д.В.</w:t>
            </w:r>
          </w:p>
        </w:tc>
      </w:tr>
      <w:tr w:rsidR="00D80805" w:rsidRPr="00E45868" w14:paraId="3B556E92" w14:textId="77777777" w:rsidTr="00D32009">
        <w:tc>
          <w:tcPr>
            <w:tcW w:w="635" w:type="dxa"/>
          </w:tcPr>
          <w:p w14:paraId="33CEC1B9" w14:textId="77777777" w:rsidR="00D80805" w:rsidRPr="00E45868" w:rsidRDefault="00D80805" w:rsidP="00D80805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</w:tcPr>
          <w:p w14:paraId="1DEAAC01" w14:textId="77777777" w:rsidR="00D80805" w:rsidRPr="00E45868" w:rsidRDefault="00D80805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Руководство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дипломными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проектами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работами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86" w:type="dxa"/>
          </w:tcPr>
          <w:p w14:paraId="4ED55504" w14:textId="77777777" w:rsidR="00D80805" w:rsidRPr="00E45868" w:rsidRDefault="00D80805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572" w:type="dxa"/>
          </w:tcPr>
          <w:p w14:paraId="692B4C33" w14:textId="77777777" w:rsidR="00D80805" w:rsidRPr="00E45868" w:rsidRDefault="00D80805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2027" w:type="dxa"/>
            <w:vMerge/>
          </w:tcPr>
          <w:p w14:paraId="3D1720E3" w14:textId="77777777" w:rsidR="00D80805" w:rsidRPr="00E45868" w:rsidRDefault="00D80805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7FA32A" w14:textId="77777777" w:rsidR="00D80805" w:rsidRPr="00E45868" w:rsidRDefault="00D80805" w:rsidP="00D80805">
      <w:pPr>
        <w:spacing w:after="160" w:line="259" w:lineRule="auto"/>
        <w:rPr>
          <w:rFonts w:ascii="Times New Roman" w:hAnsi="Times New Roman"/>
          <w:sz w:val="24"/>
          <w:szCs w:val="24"/>
          <w:lang w:eastAsia="en-US"/>
        </w:rPr>
      </w:pPr>
    </w:p>
    <w:bookmarkEnd w:id="0"/>
    <w:p w14:paraId="14B65604" w14:textId="77777777" w:rsidR="007D4BA0" w:rsidRDefault="007D4BA0"/>
    <w:sectPr w:rsidR="007D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48DD" w14:textId="77777777" w:rsidR="00CF341E" w:rsidRDefault="00D80805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11C1F4" wp14:editId="404A81EF">
              <wp:simplePos x="0" y="0"/>
              <wp:positionH relativeFrom="page">
                <wp:posOffset>6844030</wp:posOffset>
              </wp:positionH>
              <wp:positionV relativeFrom="page">
                <wp:posOffset>10370185</wp:posOffset>
              </wp:positionV>
              <wp:extent cx="217805" cy="165735"/>
              <wp:effectExtent l="0" t="0" r="0" b="0"/>
              <wp:wrapNone/>
              <wp:docPr id="16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5D88B" w14:textId="77777777" w:rsidR="00CF341E" w:rsidRDefault="00D8080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1C1F4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8.9pt;margin-top:816.55pt;width:17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" filled="f" stroked="f">
              <v:textbox inset="0,0,0,0">
                <w:txbxContent>
                  <w:p w14:paraId="5735D88B" w14:textId="77777777" w:rsidR="00CF341E" w:rsidRDefault="00D8080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7D41"/>
    <w:multiLevelType w:val="hybridMultilevel"/>
    <w:tmpl w:val="C5C6D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018E2"/>
    <w:multiLevelType w:val="hybridMultilevel"/>
    <w:tmpl w:val="12B65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809E5"/>
    <w:multiLevelType w:val="hybridMultilevel"/>
    <w:tmpl w:val="A50663B2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9D"/>
    <w:rsid w:val="000E749D"/>
    <w:rsid w:val="007D4BA0"/>
    <w:rsid w:val="00D8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34690-C994-4274-A20E-A4ED26D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8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D80805"/>
    <w:pPr>
      <w:widowControl w:val="0"/>
      <w:autoSpaceDE w:val="0"/>
      <w:autoSpaceDN w:val="0"/>
      <w:ind w:left="1814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8080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D8080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80805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808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D8080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80805"/>
    <w:pPr>
      <w:widowControl w:val="0"/>
      <w:autoSpaceDE w:val="0"/>
      <w:autoSpaceDN w:val="0"/>
      <w:spacing w:line="268" w:lineRule="exact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D808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Левашева Ирина Игоревна</dc:creator>
  <cp:keywords/>
  <dc:description/>
  <cp:lastModifiedBy>Левашева Ирина Игоревна</cp:lastModifiedBy>
  <cp:revision>2</cp:revision>
  <dcterms:created xsi:type="dcterms:W3CDTF">2024-10-24T09:45:00Z</dcterms:created>
  <dcterms:modified xsi:type="dcterms:W3CDTF">2024-10-24T09:45:00Z</dcterms:modified>
</cp:coreProperties>
</file>