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646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18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5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7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1924"/>
      </w:tblGrid>
      <w:tr>
        <w:trPr>
          <w:trHeight w:val="480" w:hRule="atLeast"/>
        </w:trPr>
        <w:tc>
          <w:tcPr>
            <w:tcW w:w="2188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1924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Петрова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Т.В.</w:t>
            </w:r>
          </w:p>
        </w:tc>
      </w:tr>
      <w:tr>
        <w:trPr>
          <w:trHeight w:val="480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58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1924" w:type="dxa"/>
          </w:tcPr>
          <w:p>
            <w:pPr>
              <w:pStyle w:val="TableParagraph"/>
              <w:spacing w:line="307" w:lineRule="exact" w:before="153"/>
              <w:ind w:left="130"/>
              <w:rPr>
                <w:sz w:val="28"/>
              </w:rPr>
            </w:pPr>
            <w:r>
              <w:rPr>
                <w:sz w:val="28"/>
              </w:rPr>
              <w:t>Окунцева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С.В.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8"/>
        <w:rPr>
          <w:b/>
        </w:rPr>
      </w:pPr>
    </w:p>
    <w:p>
      <w:pPr>
        <w:pStyle w:val="BodyText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left="0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20"/>
        <w:ind w:left="213" w:right="230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1"/>
        </w:rPr>
        <w:t> </w:t>
      </w:r>
      <w:r>
        <w:rPr/>
        <w:t>в новой 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9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235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2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Окунцева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Владимировна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Петрова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Васильевна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65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1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месяца.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2" w:after="0"/>
        <w:ind w:left="213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4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1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3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6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3219"/>
        <w:gridCol w:w="2386"/>
        <w:gridCol w:w="1918"/>
        <w:gridCol w:w="2225"/>
      </w:tblGrid>
      <w:tr>
        <w:trPr>
          <w:trHeight w:val="1289" w:hRule="atLeast"/>
        </w:trPr>
        <w:tc>
          <w:tcPr>
            <w:tcW w:w="680" w:type="dxa"/>
          </w:tcPr>
          <w:p>
            <w:pPr>
              <w:pStyle w:val="TableParagraph"/>
              <w:ind w:left="108" w:right="95" w:firstLine="8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</w:t>
            </w:r>
            <w:r>
              <w:rPr>
                <w:b/>
                <w:spacing w:val="-4"/>
                <w:sz w:val="28"/>
              </w:rPr>
              <w:t>п.п.</w:t>
            </w:r>
          </w:p>
        </w:tc>
        <w:tc>
          <w:tcPr>
            <w:tcW w:w="3219" w:type="dxa"/>
          </w:tcPr>
          <w:p>
            <w:pPr>
              <w:pStyle w:val="TableParagraph"/>
              <w:ind w:left="584" w:right="575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 направления наставнической</w:t>
            </w:r>
          </w:p>
          <w:p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386" w:type="dxa"/>
          </w:tcPr>
          <w:p>
            <w:pPr>
              <w:pStyle w:val="TableParagraph"/>
              <w:spacing w:line="320" w:lineRule="exact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18" w:type="dxa"/>
          </w:tcPr>
          <w:p>
            <w:pPr>
              <w:pStyle w:val="TableParagraph"/>
              <w:ind w:left="205" w:firstLine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>
        <w:trPr>
          <w:trHeight w:val="1285" w:hRule="atLeast"/>
        </w:trPr>
        <w:tc>
          <w:tcPr>
            <w:tcW w:w="6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1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курсы</w:t>
            </w:r>
          </w:p>
        </w:tc>
        <w:tc>
          <w:tcPr>
            <w:tcW w:w="2386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организационные совещания индивидуальные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191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Петрова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Т.В.</w:t>
            </w:r>
          </w:p>
        </w:tc>
      </w:tr>
      <w:tr>
        <w:trPr>
          <w:trHeight w:val="1934" w:hRule="atLeast"/>
        </w:trPr>
        <w:tc>
          <w:tcPr>
            <w:tcW w:w="68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219" w:type="dxa"/>
          </w:tcPr>
          <w:p>
            <w:pPr>
              <w:pStyle w:val="TableParagraph"/>
              <w:tabs>
                <w:tab w:pos="2134" w:val="left" w:leader="none"/>
                <w:tab w:pos="2669" w:val="left" w:leader="none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Профориентационные мероприятия,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том </w:t>
            </w:r>
            <w:r>
              <w:rPr>
                <w:spacing w:val="-2"/>
                <w:sz w:val="28"/>
              </w:rPr>
              <w:t>числе</w:t>
            </w:r>
          </w:p>
          <w:p>
            <w:pPr>
              <w:pStyle w:val="TableParagraph"/>
              <w:tabs>
                <w:tab w:pos="1505" w:val="left" w:leader="none"/>
                <w:tab w:pos="2976" w:val="left" w:leader="none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профессиональные пробы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«Билет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 </w:t>
            </w:r>
            <w:r>
              <w:rPr>
                <w:spacing w:val="-2"/>
                <w:sz w:val="28"/>
              </w:rPr>
              <w:t>будущее»</w:t>
            </w:r>
          </w:p>
        </w:tc>
        <w:tc>
          <w:tcPr>
            <w:tcW w:w="2386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консультации</w:t>
            </w:r>
          </w:p>
        </w:tc>
        <w:tc>
          <w:tcPr>
            <w:tcW w:w="1918" w:type="dxa"/>
          </w:tcPr>
          <w:p>
            <w:pPr>
              <w:pStyle w:val="TableParagraph"/>
              <w:tabs>
                <w:tab w:pos="1104" w:val="left" w:leader="none"/>
              </w:tabs>
              <w:ind w:right="97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плану </w:t>
            </w:r>
            <w:r>
              <w:rPr>
                <w:spacing w:val="-2"/>
                <w:sz w:val="28"/>
              </w:rPr>
              <w:t>колледжа</w:t>
            </w:r>
          </w:p>
        </w:tc>
        <w:tc>
          <w:tcPr>
            <w:tcW w:w="222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Петрова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Т.В.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2023-11-27T04:33:29Z</dcterms:created>
  <dcterms:modified xsi:type="dcterms:W3CDTF">2023-11-27T04:33:29Z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