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ED" w:rsidRDefault="005D75E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D75ED" w:rsidRDefault="005D75E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D75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75ED" w:rsidRDefault="005D75ED">
            <w:pPr>
              <w:pStyle w:val="ConsPlusNormal"/>
            </w:pPr>
            <w:r>
              <w:t>23 апреля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75ED" w:rsidRDefault="005D75ED">
            <w:pPr>
              <w:pStyle w:val="ConsPlusNormal"/>
              <w:jc w:val="right"/>
            </w:pPr>
            <w:r>
              <w:t>N 242</w:t>
            </w:r>
          </w:p>
        </w:tc>
      </w:tr>
    </w:tbl>
    <w:p w:rsidR="005D75ED" w:rsidRDefault="005D75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5ED" w:rsidRDefault="005D75ED">
      <w:pPr>
        <w:pStyle w:val="ConsPlusNormal"/>
        <w:jc w:val="both"/>
      </w:pPr>
    </w:p>
    <w:p w:rsidR="005D75ED" w:rsidRDefault="005D75ED">
      <w:pPr>
        <w:pStyle w:val="ConsPlusTitle"/>
        <w:jc w:val="center"/>
      </w:pPr>
      <w:r>
        <w:t>УКАЗ</w:t>
      </w:r>
    </w:p>
    <w:p w:rsidR="005D75ED" w:rsidRDefault="005D75ED">
      <w:pPr>
        <w:pStyle w:val="ConsPlusTitle"/>
        <w:jc w:val="center"/>
      </w:pPr>
    </w:p>
    <w:p w:rsidR="005D75ED" w:rsidRDefault="005D75ED">
      <w:pPr>
        <w:pStyle w:val="ConsPlusTitle"/>
        <w:jc w:val="center"/>
      </w:pPr>
      <w:r>
        <w:t>ПРЕЗИДЕНТА РОССИЙСКОЙ ФЕДЕРАЦИИ</w:t>
      </w:r>
    </w:p>
    <w:p w:rsidR="005D75ED" w:rsidRDefault="005D75ED">
      <w:pPr>
        <w:pStyle w:val="ConsPlusTitle"/>
        <w:jc w:val="center"/>
      </w:pPr>
    </w:p>
    <w:p w:rsidR="005D75ED" w:rsidRDefault="005D75ED">
      <w:pPr>
        <w:pStyle w:val="ConsPlusTitle"/>
        <w:jc w:val="center"/>
      </w:pPr>
      <w:r>
        <w:t>ОБ УСТАНОВЛЕНИИ</w:t>
      </w:r>
    </w:p>
    <w:p w:rsidR="005D75ED" w:rsidRDefault="005D75ED">
      <w:pPr>
        <w:pStyle w:val="ConsPlusTitle"/>
        <w:jc w:val="center"/>
      </w:pPr>
      <w:r>
        <w:t>НА ТЕРРИТОРИИ РОССИЙСКОЙ ФЕДЕРАЦИИ НЕРАБОЧИХ ДНЕЙ</w:t>
      </w:r>
    </w:p>
    <w:p w:rsidR="005D75ED" w:rsidRDefault="005D75ED">
      <w:pPr>
        <w:pStyle w:val="ConsPlusTitle"/>
        <w:jc w:val="center"/>
      </w:pPr>
      <w:r>
        <w:t>В МАЕ 2021 Г.</w:t>
      </w:r>
    </w:p>
    <w:p w:rsidR="005D75ED" w:rsidRDefault="005D75ED">
      <w:pPr>
        <w:pStyle w:val="ConsPlusNormal"/>
        <w:jc w:val="center"/>
      </w:pPr>
    </w:p>
    <w:p w:rsidR="005D75ED" w:rsidRDefault="005D75ED">
      <w:pPr>
        <w:pStyle w:val="ConsPlusNormal"/>
        <w:ind w:firstLine="540"/>
        <w:jc w:val="both"/>
      </w:pPr>
      <w:r>
        <w:t xml:space="preserve">В целях сохранения тенденции сокращения распространения новой коронавирусной инфекции (COVID-19), укрепления </w:t>
      </w:r>
      <w:hyperlink r:id="rId5" w:history="1">
        <w:r>
          <w:rPr>
            <w:color w:val="0000FF"/>
          </w:rPr>
          <w:t>здоровья</w:t>
        </w:r>
      </w:hyperlink>
      <w:r>
        <w:t xml:space="preserve"> граждан Российской Федерации и в соответствии со </w:t>
      </w:r>
      <w:hyperlink r:id="rId6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постановляю:</w:t>
      </w:r>
    </w:p>
    <w:p w:rsidR="005D75ED" w:rsidRDefault="005D75ED">
      <w:pPr>
        <w:pStyle w:val="ConsPlusNormal"/>
        <w:spacing w:before="220"/>
        <w:ind w:firstLine="540"/>
        <w:jc w:val="both"/>
      </w:pPr>
      <w:r>
        <w:t xml:space="preserve">1. Установить с 4 по 7 мая 2021 г. включительно нерабочие дни с </w:t>
      </w:r>
      <w:hyperlink r:id="rId7" w:history="1">
        <w:r>
          <w:rPr>
            <w:color w:val="0000FF"/>
          </w:rPr>
          <w:t>сохранением</w:t>
        </w:r>
      </w:hyperlink>
      <w:r>
        <w:t xml:space="preserve"> за работниками заработной платы.</w:t>
      </w:r>
    </w:p>
    <w:p w:rsidR="005D75ED" w:rsidRDefault="005D75ED">
      <w:pPr>
        <w:pStyle w:val="ConsPlusNormal"/>
        <w:spacing w:before="220"/>
        <w:ind w:firstLine="540"/>
        <w:jc w:val="both"/>
      </w:pPr>
      <w:r>
        <w:t>2. Органам публичной власти, иным органам и организациям определить количество служащих и работников, обеспечивающих с 1 по 10 мая 2021 г. включительно функционирование этих органов и организаций.</w:t>
      </w:r>
    </w:p>
    <w:p w:rsidR="005D75ED" w:rsidRDefault="005D75ED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5D75ED" w:rsidRDefault="005D75ED">
      <w:pPr>
        <w:pStyle w:val="ConsPlusNormal"/>
        <w:ind w:firstLine="540"/>
        <w:jc w:val="both"/>
      </w:pPr>
    </w:p>
    <w:p w:rsidR="005D75ED" w:rsidRDefault="005D75ED">
      <w:pPr>
        <w:pStyle w:val="ConsPlusNormal"/>
        <w:jc w:val="right"/>
      </w:pPr>
      <w:r>
        <w:t>Президент</w:t>
      </w:r>
    </w:p>
    <w:p w:rsidR="005D75ED" w:rsidRDefault="005D75ED">
      <w:pPr>
        <w:pStyle w:val="ConsPlusNormal"/>
        <w:jc w:val="right"/>
      </w:pPr>
      <w:r>
        <w:t>Российской Федерации</w:t>
      </w:r>
    </w:p>
    <w:p w:rsidR="005D75ED" w:rsidRDefault="005D75ED">
      <w:pPr>
        <w:pStyle w:val="ConsPlusNormal"/>
        <w:jc w:val="right"/>
      </w:pPr>
      <w:r>
        <w:t>В.ПУТИН</w:t>
      </w:r>
    </w:p>
    <w:p w:rsidR="005D75ED" w:rsidRDefault="005D75ED">
      <w:pPr>
        <w:pStyle w:val="ConsPlusNormal"/>
      </w:pPr>
      <w:r>
        <w:t>Москва, Кремль</w:t>
      </w:r>
    </w:p>
    <w:p w:rsidR="005D75ED" w:rsidRDefault="005D75ED">
      <w:pPr>
        <w:pStyle w:val="ConsPlusNormal"/>
        <w:spacing w:before="220"/>
      </w:pPr>
      <w:r>
        <w:t>23 апреля 2021 года</w:t>
      </w:r>
    </w:p>
    <w:p w:rsidR="005D75ED" w:rsidRDefault="005D75ED">
      <w:pPr>
        <w:pStyle w:val="ConsPlusNormal"/>
        <w:spacing w:before="220"/>
      </w:pPr>
      <w:r>
        <w:t>N 242</w:t>
      </w:r>
    </w:p>
    <w:p w:rsidR="005D75ED" w:rsidRDefault="005D75ED">
      <w:pPr>
        <w:pStyle w:val="ConsPlusNormal"/>
        <w:jc w:val="both"/>
      </w:pPr>
    </w:p>
    <w:p w:rsidR="005D75ED" w:rsidRDefault="005D75ED">
      <w:pPr>
        <w:pStyle w:val="ConsPlusNormal"/>
        <w:jc w:val="both"/>
      </w:pPr>
    </w:p>
    <w:p w:rsidR="005D75ED" w:rsidRDefault="005D75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16F7" w:rsidRDefault="00F216F7">
      <w:bookmarkStart w:id="0" w:name="_GoBack"/>
      <w:bookmarkEnd w:id="0"/>
    </w:p>
    <w:sectPr w:rsidR="00F216F7" w:rsidSect="005B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ED"/>
    <w:rsid w:val="005D75ED"/>
    <w:rsid w:val="00F2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18C13-D5D1-4075-82FB-18BF250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7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5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49E21C7D73AA33CEDB6AFD2B48A978AD94200918BB843A4A0B7B547E3E2125D61728A804B4B398B9AF400071C9271D56801578ADX97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49E21C7D73AA33CEDB6AFD2B48A978AC94260816EFD3381B5E7551766E6935985225AA07B4B8C7BCBA51587FCA3903529A097AAF9BXF75G" TargetMode="External"/><Relationship Id="rId5" Type="http://schemas.openxmlformats.org/officeDocument/2006/relationships/hyperlink" Target="consultantplus://offline/ref=6649E21C7D73AA33CEDB6AFD2B48A978AD9B210E18BA843A4A0B7B547E3E2125D61728AB04B7B8C9EDE0415C369C341E5280177CB19BF4EFX07C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Шемелина</dc:creator>
  <cp:keywords/>
  <dc:description/>
  <cp:lastModifiedBy>Елена Валентиновна Шемелина</cp:lastModifiedBy>
  <cp:revision>1</cp:revision>
  <dcterms:created xsi:type="dcterms:W3CDTF">2021-04-30T06:59:00Z</dcterms:created>
  <dcterms:modified xsi:type="dcterms:W3CDTF">2021-04-30T07:00:00Z</dcterms:modified>
</cp:coreProperties>
</file>