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B0" w:rsidRPr="008A57B0" w:rsidRDefault="008A57B0" w:rsidP="008A57B0">
      <w:pPr>
        <w:spacing w:after="0" w:line="240" w:lineRule="auto"/>
        <w:jc w:val="center"/>
        <w:rPr>
          <w:rFonts w:ascii="Times New Roman" w:hAnsi="Times New Roman" w:cs="Times New Roman"/>
          <w:b/>
          <w:color w:val="C00000"/>
          <w:sz w:val="28"/>
          <w:szCs w:val="28"/>
        </w:rPr>
      </w:pPr>
      <w:r w:rsidRPr="008A57B0">
        <w:rPr>
          <w:rFonts w:ascii="Times New Roman" w:hAnsi="Times New Roman" w:cs="Times New Roman"/>
          <w:b/>
          <w:color w:val="C00000"/>
          <w:sz w:val="28"/>
          <w:szCs w:val="28"/>
        </w:rPr>
        <w:t xml:space="preserve">Административные правонарушения родителей </w:t>
      </w:r>
    </w:p>
    <w:p w:rsidR="008A57B0" w:rsidRPr="008A57B0" w:rsidRDefault="008A57B0" w:rsidP="008A57B0">
      <w:pPr>
        <w:spacing w:after="0" w:line="240" w:lineRule="auto"/>
        <w:jc w:val="center"/>
        <w:rPr>
          <w:rFonts w:ascii="Times New Roman" w:hAnsi="Times New Roman" w:cs="Times New Roman"/>
          <w:b/>
          <w:color w:val="C00000"/>
          <w:sz w:val="28"/>
          <w:szCs w:val="28"/>
        </w:rPr>
      </w:pPr>
      <w:r w:rsidRPr="008A57B0">
        <w:rPr>
          <w:rFonts w:ascii="Times New Roman" w:hAnsi="Times New Roman" w:cs="Times New Roman"/>
          <w:b/>
          <w:color w:val="C00000"/>
          <w:sz w:val="28"/>
          <w:szCs w:val="28"/>
        </w:rPr>
        <w:t xml:space="preserve">(законных представителей) </w:t>
      </w:r>
    </w:p>
    <w:p w:rsidR="008A57B0" w:rsidRPr="008A57B0" w:rsidRDefault="008A57B0" w:rsidP="008A57B0">
      <w:pPr>
        <w:spacing w:after="0" w:line="240" w:lineRule="auto"/>
        <w:jc w:val="center"/>
        <w:rPr>
          <w:rFonts w:ascii="Times New Roman" w:hAnsi="Times New Roman" w:cs="Times New Roman"/>
          <w:b/>
          <w:color w:val="C00000"/>
          <w:sz w:val="28"/>
          <w:szCs w:val="28"/>
        </w:rPr>
      </w:pPr>
      <w:r w:rsidRPr="008A57B0">
        <w:rPr>
          <w:rFonts w:ascii="Times New Roman" w:hAnsi="Times New Roman" w:cs="Times New Roman"/>
          <w:b/>
          <w:color w:val="C00000"/>
          <w:sz w:val="28"/>
          <w:szCs w:val="28"/>
        </w:rPr>
        <w:t>и иных лиц в отношении несовершеннолетних</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 </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       Кодекс Российской Федерации об административных правонарушениях</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color w:val="C00000"/>
          <w:sz w:val="28"/>
          <w:szCs w:val="28"/>
        </w:rPr>
      </w:pPr>
      <w:r w:rsidRPr="008A57B0">
        <w:rPr>
          <w:rFonts w:ascii="Times New Roman" w:hAnsi="Times New Roman" w:cs="Times New Roman"/>
          <w:color w:val="C00000"/>
          <w:sz w:val="28"/>
          <w:szCs w:val="28"/>
        </w:rPr>
        <w:t>Статья 5.35</w:t>
      </w:r>
    </w:p>
    <w:p w:rsidR="008A57B0" w:rsidRPr="008A57B0" w:rsidRDefault="008A57B0" w:rsidP="008A57B0">
      <w:pPr>
        <w:spacing w:after="0" w:line="240" w:lineRule="auto"/>
        <w:jc w:val="both"/>
        <w:rPr>
          <w:rFonts w:ascii="Times New Roman" w:hAnsi="Times New Roman" w:cs="Times New Roman"/>
          <w:color w:val="C00000"/>
          <w:sz w:val="28"/>
          <w:szCs w:val="28"/>
        </w:rPr>
      </w:pPr>
      <w:r w:rsidRPr="008A57B0">
        <w:rPr>
          <w:rFonts w:ascii="Times New Roman" w:hAnsi="Times New Roman" w:cs="Times New Roman"/>
          <w:color w:val="C00000"/>
          <w:sz w:val="28"/>
          <w:szCs w:val="28"/>
        </w:rPr>
        <w:t>Статья 6.10</w:t>
      </w:r>
    </w:p>
    <w:p w:rsidR="008A57B0" w:rsidRPr="008A57B0" w:rsidRDefault="008A57B0" w:rsidP="008A57B0">
      <w:pPr>
        <w:spacing w:after="0" w:line="240" w:lineRule="auto"/>
        <w:jc w:val="both"/>
        <w:rPr>
          <w:rFonts w:ascii="Times New Roman" w:hAnsi="Times New Roman" w:cs="Times New Roman"/>
          <w:color w:val="C00000"/>
          <w:sz w:val="28"/>
          <w:szCs w:val="28"/>
        </w:rPr>
      </w:pPr>
      <w:r w:rsidRPr="008A57B0">
        <w:rPr>
          <w:rFonts w:ascii="Times New Roman" w:hAnsi="Times New Roman" w:cs="Times New Roman"/>
          <w:color w:val="C00000"/>
          <w:sz w:val="28"/>
          <w:szCs w:val="28"/>
        </w:rPr>
        <w:t>Статья 20.22</w:t>
      </w: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 </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center"/>
        <w:rPr>
          <w:rFonts w:ascii="Times New Roman" w:hAnsi="Times New Roman" w:cs="Times New Roman"/>
          <w:b/>
          <w:sz w:val="28"/>
          <w:szCs w:val="28"/>
        </w:rPr>
      </w:pPr>
      <w:r w:rsidRPr="008A57B0">
        <w:rPr>
          <w:rFonts w:ascii="Times New Roman" w:hAnsi="Times New Roman" w:cs="Times New Roman"/>
          <w:b/>
          <w:sz w:val="28"/>
          <w:szCs w:val="28"/>
        </w:rPr>
        <w:t>Кодекс Российской Федерации об административных правонарушениях</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color w:val="C00000"/>
          <w:sz w:val="28"/>
          <w:szCs w:val="28"/>
        </w:rPr>
      </w:pPr>
      <w:r w:rsidRPr="008A57B0">
        <w:rPr>
          <w:rFonts w:ascii="Times New Roman" w:hAnsi="Times New Roman" w:cs="Times New Roman"/>
          <w:color w:val="C00000"/>
          <w:sz w:val="28"/>
          <w:szCs w:val="28"/>
        </w:rP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ста до пятисот рублей (в ред. Федерального закона от 22.06.2007 N 116-ФЗ)</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 </w:t>
      </w:r>
    </w:p>
    <w:p w:rsidR="008A57B0" w:rsidRPr="008A57B0" w:rsidRDefault="008A57B0" w:rsidP="008A57B0">
      <w:pPr>
        <w:spacing w:after="0" w:line="240" w:lineRule="auto"/>
        <w:jc w:val="both"/>
        <w:rPr>
          <w:rFonts w:ascii="Times New Roman" w:hAnsi="Times New Roman" w:cs="Times New Roman"/>
          <w:color w:val="C00000"/>
          <w:sz w:val="28"/>
          <w:szCs w:val="28"/>
        </w:rPr>
      </w:pPr>
      <w:r w:rsidRPr="008A57B0">
        <w:rPr>
          <w:rFonts w:ascii="Times New Roman" w:hAnsi="Times New Roman" w:cs="Times New Roman"/>
          <w:color w:val="C00000"/>
          <w:sz w:val="28"/>
          <w:szCs w:val="28"/>
        </w:rPr>
        <w:t>Комментарий:</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Забота о детях, их воспитание - равные право и обязанность родителей (ч. 2 ст. 38 Конституции РФ).</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Статьей не предусмотрен такой квалифицирующий признак как злостное уклонение, то есть за любое неисполнение или ненадлежащее исполнение родителями или законными представителями обязанностей по содержанию, воспитанию, обучению, защите прав своих несовершеннолетних детей они могут привлекаться к ответственности.</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Содержание и порядок выполнения родителями и иными законными представителями несовершеннолетних обязанностей, названных в данной статье, регулируется ст. 63-65, 80, 137, 147, 150, 152 СК РФ и другими нормативными правовыми актами. Определяют эти обязанности права и интересы ребенка, которые и выступают объектом данного правонарушения.</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Интерес ребенка - это его потребности в создании условий, необходимых для надлежащего воспитания, содержания, образования, подготовки к самостоятельной жизни, благополучного развития. Наиболее важным среди родительских прав </w:t>
      </w:r>
      <w:r w:rsidRPr="008A57B0">
        <w:rPr>
          <w:rFonts w:ascii="Times New Roman" w:hAnsi="Times New Roman" w:cs="Times New Roman"/>
          <w:sz w:val="28"/>
          <w:szCs w:val="28"/>
        </w:rPr>
        <w:lastRenderedPageBreak/>
        <w:t>является право родителей на воспитание детей, но одновременно это и их обязанность (ст. 63 СК РФ). Право на воспитание ребенка есть личное неотъемлемое право каждого родителя. Родители несут ответственность за воспитание и развитие своих детей. Они обязаны заботиться об их здоровье, физическом, психическом, духовном и нравственном развитии; обеспечить им получение основного общего образования, а также защищать права и интересы своих детей. Все эти обязанности закреплены в ст. 64 и 65 СК РФ.</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В СК РФ детально не раскрывается содержание родительских прав и обязанностей, но названы основные направления деятельности родителей. Главным закон признает заботу родителей о здоровье, физическом, психическом, духовном и нравственном развитии детей. А каким образом осуществлять эту заботу - решают сами родители.</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Родителям предоставляется свобода выбора средств и методов воспитания своего ребенка с соблюдением ограничений, предусмотренных п. 1 ст. 65 СКРФ, а именно:</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а) родители не вправе причинять вред физическому или психическому развитию ребенка, его нравственному развитию;</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б) способы воспитания должны исключать пренебрежительное, жестокое, грубое, унижающее человеческое достоинство обращение, оскорбление или эксплуатацию ребенка. Родители или лица, их заменяющие, обеспечивают получение детьми основного общего образования, т. е. образования в объеме 1Х классов общеобразовательной школы (п. 4 ст. 43 Конституции РФ).</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Обязанность родителей, иных законных представителей детей содержать несовершеннолетних означает, что они должны обеспечить потребности ребенка в питании, одежде, предметах досуга, в отдыхе, лечении и т. п., и выполняется она, как правило, добровольно, без принуждения. Закон не предусматривает каких-либо специальных условий для возникновения обязанности по содержанию (например, наличие у родителей необходимых средств, трудоспособность и дееспособность родителей и др.). Порядок и форма предоставления содержания несовершеннолетним детям определяются родителями самостоятельно.</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Несовершеннолетние родители ребенка могут быть привлечены к административной ответственности за названные деяния, если к моменту совершения административного правонарушения им исполнилось шестнадцать лет (ст. 2.3 </w:t>
      </w:r>
      <w:proofErr w:type="spellStart"/>
      <w:r w:rsidRPr="008A57B0">
        <w:rPr>
          <w:rFonts w:ascii="Times New Roman" w:hAnsi="Times New Roman" w:cs="Times New Roman"/>
          <w:sz w:val="28"/>
          <w:szCs w:val="28"/>
        </w:rPr>
        <w:t>КоАП</w:t>
      </w:r>
      <w:proofErr w:type="spellEnd"/>
      <w:r w:rsidRPr="008A57B0">
        <w:rPr>
          <w:rFonts w:ascii="Times New Roman" w:hAnsi="Times New Roman" w:cs="Times New Roman"/>
          <w:sz w:val="28"/>
          <w:szCs w:val="28"/>
        </w:rPr>
        <w:t>).</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Поводом для возбуждения дела об административном правонарушении родителей ми иных законных представителей несовершеннолетних являются: сообщения и заявления физических и юридических лиц, сообщения в средствах массовой информации, материалы из органов местного самоуправления, государственных органов, правоохранительных органов. Основанием административной ответственности родителей (законных представителей) несовершеннолетних детей является их виновное противоправное действие (бездействие), выражающееся в </w:t>
      </w:r>
      <w:r w:rsidRPr="008A57B0">
        <w:rPr>
          <w:rFonts w:ascii="Times New Roman" w:hAnsi="Times New Roman" w:cs="Times New Roman"/>
          <w:sz w:val="28"/>
          <w:szCs w:val="28"/>
        </w:rPr>
        <w:lastRenderedPageBreak/>
        <w:t>неисполнении или ненадлежащем исполнении ими обязанностей по содержанию, воспитанию, обучению, защите прав и законных интересов несовершеннолетних.</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Административное правонарушение может быть совершено родителями (законными представителями) несовершеннолетнего как умышленно, так и по неосторожности. Форма вины родителей (законных представителей) принимается во внимание при назначении им административного наказания. Когда функции законных представителей несовершеннолетних детей выполняет администрация воспитательного учреждения, то субъектом административного правонарушения, предусмотренного настоящей статьей, соответственно субъектом административной ответственности выступают конкретные должностные лица воспитательного учреждения, виновно </w:t>
      </w:r>
      <w:proofErr w:type="spellStart"/>
      <w:r w:rsidRPr="008A57B0">
        <w:rPr>
          <w:rFonts w:ascii="Times New Roman" w:hAnsi="Times New Roman" w:cs="Times New Roman"/>
          <w:sz w:val="28"/>
          <w:szCs w:val="28"/>
        </w:rPr>
        <w:t>неисполнявшие</w:t>
      </w:r>
      <w:proofErr w:type="spellEnd"/>
      <w:r w:rsidRPr="008A57B0">
        <w:rPr>
          <w:rFonts w:ascii="Times New Roman" w:hAnsi="Times New Roman" w:cs="Times New Roman"/>
          <w:sz w:val="28"/>
          <w:szCs w:val="28"/>
        </w:rPr>
        <w:t xml:space="preserve"> или ненадлежащим образом исполнявшие свои служебные обязанности по воспитанию и содержанию детей (руководитель воспитательного учреждения, его заместитель и др.). Следует иметь в виду, что лицо, привлекаемое к административной ответственности, не обязано доказывать свою невиновность, оно считается невиновным, пока его вина не будет доказана и установлена в порядке, предусмотренном законом (ч. 2, 3 ст. 1.5 </w:t>
      </w:r>
      <w:proofErr w:type="spellStart"/>
      <w:r w:rsidRPr="008A57B0">
        <w:rPr>
          <w:rFonts w:ascii="Times New Roman" w:hAnsi="Times New Roman" w:cs="Times New Roman"/>
          <w:sz w:val="28"/>
          <w:szCs w:val="28"/>
        </w:rPr>
        <w:t>КоАП</w:t>
      </w:r>
      <w:proofErr w:type="spellEnd"/>
      <w:r w:rsidRPr="008A57B0">
        <w:rPr>
          <w:rFonts w:ascii="Times New Roman" w:hAnsi="Times New Roman" w:cs="Times New Roman"/>
          <w:sz w:val="28"/>
          <w:szCs w:val="28"/>
        </w:rPr>
        <w:t>),</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Назначение административного наказания не освобождает родителей или иных законных представителей несовершеннолетних от исполнения их обязанностей по воспитанию и содержанию детей (ч. 4 ст. 4.1 </w:t>
      </w:r>
      <w:proofErr w:type="spellStart"/>
      <w:r w:rsidRPr="008A57B0">
        <w:rPr>
          <w:rFonts w:ascii="Times New Roman" w:hAnsi="Times New Roman" w:cs="Times New Roman"/>
          <w:sz w:val="28"/>
          <w:szCs w:val="28"/>
        </w:rPr>
        <w:t>КоАП</w:t>
      </w:r>
      <w:proofErr w:type="spellEnd"/>
      <w:r w:rsidRPr="008A57B0">
        <w:rPr>
          <w:rFonts w:ascii="Times New Roman" w:hAnsi="Times New Roman" w:cs="Times New Roman"/>
          <w:sz w:val="28"/>
          <w:szCs w:val="28"/>
        </w:rPr>
        <w:t>).</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Не подлежат административной ответственности родители и иные законные представители несовершеннолетних за неисполнение или ненадлежащее исполнение обязанностей по содержанию и воспитанию несовершеннолетних вследствие стечения тяжелых обстоятельств (например, затяжной семейный конфликт, вследствие которого ребенок предоставлен сам себе и т. п.) и по другим причинам, от них не зависящим (психическое расстройство, слабоумие или другое болезненное состояние (состояние невменяемости) - ст. 2.8 </w:t>
      </w:r>
      <w:proofErr w:type="spellStart"/>
      <w:r w:rsidRPr="008A57B0">
        <w:rPr>
          <w:rFonts w:ascii="Times New Roman" w:hAnsi="Times New Roman" w:cs="Times New Roman"/>
          <w:sz w:val="28"/>
          <w:szCs w:val="28"/>
        </w:rPr>
        <w:t>КоАП</w:t>
      </w:r>
      <w:proofErr w:type="spellEnd"/>
      <w:r w:rsidRPr="008A57B0">
        <w:rPr>
          <w:rFonts w:ascii="Times New Roman" w:hAnsi="Times New Roman" w:cs="Times New Roman"/>
          <w:sz w:val="28"/>
          <w:szCs w:val="28"/>
        </w:rPr>
        <w:t>). В таких случаях комиссия по делам несовершеннолетних и защите их прав может предъявить в суд иск об отобрании ребенка у родителей (ограничении родительских прав - ст. 73 СК РФ), а в отношении других законных представителей несовершеннолетних (опекуны, попечители, приемные родители) передать имеющиеся материалы административного дела в орган опеки и попечительства для решения вопроса об отстранении опекунов (попечителей) от выполнения их обязанностей (ст. 39 ГК РФ), расторжении с приемными родителями договора о передаче ребенка (детей) в приемную семью (ст. 152 СК РФ).</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Согласно п. 1 ст. 18 Конвенции ООН о правах ребенка ответственность за воспитание и развитие детей должна быть общей и обязательной для обоих родителей, где бы они ни находились. При передаче ребенка на воспитание опекуну, попечителю, приемным родителям в установленном законом порядке родители несут ответственность вместе с заменяющим их лицом.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lastRenderedPageBreak/>
        <w:t>Пункт 1 ст. 63 СК РФ не уточняет, о какой именно ответственности идет речь. Предполагается ответственность как нравственного порядка, так и предусмотренная различными отраслями законодательства: административно-правовая, гражданско-правовая, семейно-правовая, уголовная (п. 1 ст. 65 СК РФ).</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Обязанности по воспитанию детей родители и лица, их заменяющие, несут до совершеннолетия ребенка.</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С объективной стороны рассматриваемое правонарушение состоит в бездействии родителей или иных законных представителей несовершеннолетних, т.е. когда они не выполняют своих обязанностей по воспитанию и обучению детей: не заботятся о нравственном воспитании, физическом развитии детей и укреплении их здоровья, создании необходимых условий для своевременного получения ими образования, успешного обучения и т.д. Все это может служить основанием совершения подростком антиобщественного поступка. Однако следует отметить, что административная ответственность родителей и лиц, их заменяющих, по данной статье имеет самостоятельное основание и наступает не за совершение подростками правонарушений, а в связи с ним. Таким образом, если несовершеннолетний не достигший возраста 16 лет, совершил какое - либо правонарушение, сам этот факт не дает основания привлекать к ответственности родителей по данной статье; родители по данной статье могут быть привлечены к ответственности только в случае неисполнения или ненадлежащего исполнения ими своих обязанностей.</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Субъектом правонарушения по статье 5.35 могут быть родители, т.е. лица, официально записанные отцом или матерью ребенка, а также иные лица, которых закон приравнивает к ним в части выполнения обязанностей по воспитанию несовершеннолетних. Это - усыновители, опекуны и попечители.</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С субъективной стороны данное правонарушение выражается в умышленном неисполнении родителями или иными законными представителями несовершеннолетних своих обязанностей по содержанию и воспитанию детей.</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 </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color w:val="C00000"/>
          <w:sz w:val="28"/>
          <w:szCs w:val="28"/>
        </w:rPr>
      </w:pPr>
      <w:r w:rsidRPr="008A57B0">
        <w:rPr>
          <w:rFonts w:ascii="Times New Roman" w:hAnsi="Times New Roman" w:cs="Times New Roman"/>
          <w:color w:val="C00000"/>
          <w:sz w:val="28"/>
          <w:szCs w:val="28"/>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(в ред. Федерального закона от 05.12.2005 N 156-ФЗ)</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 1. Вовлечение несовершеннолетнего в употребление пива и напитков, изготавливаемых на его основе, - влечет наложение административного штрафа в размере от ста до трехсот рублей (в ред. Федерального закона от 22.06.2007 N 116-ФЗ)</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2.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пятисот до одной тысячи рублей (в ред. Федерального закона от 22.06.2007 N 116-ФЗ)</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одной тысячи пятисот до двух тысяч рублей. (в ред. Федерального  закона от 22.06.2007 N 116-ФЗ)</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color w:val="C00000"/>
          <w:sz w:val="28"/>
          <w:szCs w:val="28"/>
        </w:rPr>
        <w:t>Примечание.</w:t>
      </w:r>
      <w:r w:rsidRPr="008A57B0">
        <w:rPr>
          <w:rFonts w:ascii="Times New Roman" w:hAnsi="Times New Roman" w:cs="Times New Roman"/>
          <w:sz w:val="28"/>
          <w:szCs w:val="28"/>
        </w:rPr>
        <w:t xml:space="preserve"> Под пивом и напитками, изготавливаемыми на его основе, в части 1 настоящей статьи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 </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color w:val="C00000"/>
          <w:sz w:val="28"/>
          <w:szCs w:val="28"/>
        </w:rPr>
      </w:pPr>
      <w:r w:rsidRPr="008A57B0">
        <w:rPr>
          <w:rFonts w:ascii="Times New Roman" w:hAnsi="Times New Roman" w:cs="Times New Roman"/>
          <w:color w:val="C00000"/>
          <w:sz w:val="28"/>
          <w:szCs w:val="28"/>
        </w:rPr>
        <w:t>Комментарий:</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Данная статья имеет целью обеспечить (административными мерами) реализацию положений Конвенции о правах ребенка, ст. 7 и 38 Конституции РФ, Федерального закона от 24 июля 1998 г. N 124-ФЗ "Об основных гарантиях прав ребенка в Российской Федерации", направленных на защиту здоровья ребенка.</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Объектом административного правонарушения являются общественные отношения в сфере охраны здоровья несовершеннолетних.</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При квалификации данного правонарушения следует учитывать, что в соответствии с Федеральным законом от 22 ноября 1995 г. N 171-ФЗ "О государственном регулировании производства и оборота этилового спирта, алкогольной и спиртосодержащей продукции" под спиртными напитками понимается алкогольная продукция, которая производится с использованием этилового спирта, произведенного из пищевого сырья, и не относится к вину или пиву.</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Под одурманивающими веществами, как правило, понимаются обычные лекарственные препараты (</w:t>
      </w:r>
      <w:proofErr w:type="spellStart"/>
      <w:r w:rsidRPr="008A57B0">
        <w:rPr>
          <w:rFonts w:ascii="Times New Roman" w:hAnsi="Times New Roman" w:cs="Times New Roman"/>
          <w:sz w:val="28"/>
          <w:szCs w:val="28"/>
        </w:rPr>
        <w:t>клофелин</w:t>
      </w:r>
      <w:proofErr w:type="spellEnd"/>
      <w:r w:rsidRPr="008A57B0">
        <w:rPr>
          <w:rFonts w:ascii="Times New Roman" w:hAnsi="Times New Roman" w:cs="Times New Roman"/>
          <w:sz w:val="28"/>
          <w:szCs w:val="28"/>
        </w:rPr>
        <w:t xml:space="preserve">, смесь </w:t>
      </w:r>
      <w:proofErr w:type="spellStart"/>
      <w:r w:rsidRPr="008A57B0">
        <w:rPr>
          <w:rFonts w:ascii="Times New Roman" w:hAnsi="Times New Roman" w:cs="Times New Roman"/>
          <w:sz w:val="28"/>
          <w:szCs w:val="28"/>
        </w:rPr>
        <w:t>димедрола</w:t>
      </w:r>
      <w:proofErr w:type="spellEnd"/>
      <w:r w:rsidRPr="008A57B0">
        <w:rPr>
          <w:rFonts w:ascii="Times New Roman" w:hAnsi="Times New Roman" w:cs="Times New Roman"/>
          <w:sz w:val="28"/>
          <w:szCs w:val="28"/>
        </w:rPr>
        <w:t xml:space="preserve"> с алкоголем и т.д.) либо предметы бытовой химии (например, ацетон, хлороформ, эфир, пары бензина, лакокрасочные вещества), при передозировке или вдыхании паров которых у человека наступает торможение или расслабление психики. Следует различать одурманивающие вещества и наркотические средства, поскольку склонение несовершеннолетнего к употреблению наркотических средств является уголовно наказуемым деянием в соответствии со ст. 230 УК РФ. Способ одурманивания должен подтверждаться доказательствами на основании положений гл. 26 Кодекса.</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Объективную сторону данного правонарушения составляют действия физического лица по вовлечению несовершеннолетнего в употребление спиртных напитков или одурманивающих веществ путем склонения несовершеннолетнего к употреблению таких напитков или веществ. Эти действия могут проявляться в предложении или требовании совершить антиобщественное действие (т. е. употребить </w:t>
      </w:r>
      <w:r w:rsidRPr="008A57B0">
        <w:rPr>
          <w:rFonts w:ascii="Times New Roman" w:hAnsi="Times New Roman" w:cs="Times New Roman"/>
          <w:sz w:val="28"/>
          <w:szCs w:val="28"/>
        </w:rPr>
        <w:lastRenderedPageBreak/>
        <w:t>спиртосодержащие напитки или одурманивающие вещества). Подобные предложения выражаются в форме обмана, т. е. неверных сведений о каких-либо обстоятельствах, уговорах, угощениях, обещании совершить в пользу несовершеннолетнего какие-то действия, в форме угрозы - запугивания причинением ему или его близким (родным, друзьям) какого-нибудь вреда.</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Правонарушение считается оконченным с момента дачи согласия несовершеннолетнего на употребление спиртных напитков или одурманивающих веществ.</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Следует иметь в виду, что по своей диспозиции комментируемая статья совпадает с нормой ч. 1 ст. 151 УК РФ, предусматривающей уголовную ответственность за систематическое вовлечение несовершеннолетнего в употребление спиртных напитков или одурманивающих веществ. Главное отличие данной статьи Кодекса от вышеуказанной нормы состоит в отсутствии квалифицирующего признака систематичности (неоднократности) и в возможности применения административного наказания за однократное употребление названных напитков или веществ. Таким образом, действия виновного считаются правонарушением независимо от того, сколько раз они совершались (достаточно одного раза), какое воздействие оказали употребленный напиток или одурманивающее вещество на организм (центральную нервную систему) несовершеннолетнего (легкое, среднее, тяжелое), в каком количестве употреблены алкогольные напитки или одурманивающие вещества.</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Субъектом комментируемого административного правонарушения может быть вменяемое физическое лицо, а по части второй данной статьи - и должностное лицо.</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Кодекс не определил возраста лица, привлекаемого к ответственности, как это предусмотрено, например, в ст. 150 УК РФ. В связи с этим действует общий принцип привлечения к административной ответственности граждан с 16 лет, указанный в ст. 2.3 Кодекса.</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Кроме того, ч. 2 данной статьи определен специальный субъект административного правонарушения, на которого за ненадлежащее выполнение возложенных обязанностей налагаются более высокие штрафные санкции.</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С субъективной стороны правонарушение совершается с прямым умыслом.</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Для квалификации административного правонарушения не имеют значения мотивы лица, привлекаемого к ответственности (личный интерес, зависть, корысть, стремление поднять свой авторитет в глазах несовершеннолетних и др.).</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color w:val="C00000"/>
          <w:sz w:val="28"/>
          <w:szCs w:val="28"/>
        </w:rPr>
      </w:pPr>
      <w:r w:rsidRPr="008A57B0">
        <w:rPr>
          <w:rFonts w:ascii="Times New Roman" w:hAnsi="Times New Roman" w:cs="Times New Roman"/>
          <w:color w:val="C00000"/>
          <w:sz w:val="28"/>
          <w:szCs w:val="28"/>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lastRenderedPageBreak/>
        <w:t>(в ред. Федерального закона от 05.12.2005 N 156-ФЗ)</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(в ред. Федерального закона от 05.12.2005 N 156-ФЗ) - влечет наложение административного штрафа на родителей или иных законных представителей несовершеннолетних в размере от трехсот до пятисот рублей. (в ред. Федерального закона от 22.06.2007 N 116-ФЗ)</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 </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color w:val="C00000"/>
          <w:sz w:val="28"/>
          <w:szCs w:val="28"/>
        </w:rPr>
      </w:pPr>
      <w:r w:rsidRPr="008A57B0">
        <w:rPr>
          <w:rFonts w:ascii="Times New Roman" w:hAnsi="Times New Roman" w:cs="Times New Roman"/>
          <w:color w:val="C00000"/>
          <w:sz w:val="28"/>
          <w:szCs w:val="28"/>
        </w:rPr>
        <w:t>Комментарий:</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Данная статья корреспондирует со ст. 5.35 Кодекса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Нормы данной статьи, а также Федерального закона от 24 июня 1999 г. N 120-ФЗ "Об основах системы профилактики безнадзорности и правонарушений несовершеннолетних"  направлены на предупреждение безнадзорности, беспризорности, правонарушений и антиобщественных действий несовершеннолетних, выявление причин и условий, способствующих этому.</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Объектами рассматриваемого правонарушения являются отношения в сфере охраны общественного порядка и общественной безопасности, а также в сфере обеспечения здоровья, прав и интересов несовершеннолетних.</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Объективная сторона правонарушения близка к объективной стороне административных правонарушений, предусмотренных ст. 20.20 и 20.21 Кодекса.</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Административное правонарушение, предусмотренное комментируемой статьей Кодекса, необходимо отличать от преступления, выражающегося в вовлечении несовершеннолетнего в совершение антиобщественных действий, а именно: 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 восемнадцатилетнего возраста (см. ст. 151 УК РФ).</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Ответственность законных представителей несовершеннолетнего (в возрасте до 16 лет) наступает в случае, когда он в общественном месте:</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появляется в состоянии опьянения;</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lastRenderedPageBreak/>
        <w:t>- распивает алкогольную и спиртосодержащую продукцию;</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потребляет наркотические средства или психотропные вещества без назначения врача, иные одурманивающие вещества .</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При этом следует иметь в виду, что для привлечения к ответственности за появление подростка в пьяном виде не имеет значения степень опьянения, т.к. наличие любой степени опьянения уже образует состав правонарушения.</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В связи с тем, что данная статья не содержит примечания, аналогичного примечанию к ст.20.20 </w:t>
      </w:r>
      <w:proofErr w:type="spellStart"/>
      <w:r w:rsidRPr="008A57B0">
        <w:rPr>
          <w:rFonts w:ascii="Times New Roman" w:hAnsi="Times New Roman" w:cs="Times New Roman"/>
          <w:sz w:val="28"/>
          <w:szCs w:val="28"/>
        </w:rPr>
        <w:t>КоАП</w:t>
      </w:r>
      <w:proofErr w:type="spellEnd"/>
      <w:r w:rsidRPr="008A57B0">
        <w:rPr>
          <w:rFonts w:ascii="Times New Roman" w:hAnsi="Times New Roman" w:cs="Times New Roman"/>
          <w:sz w:val="28"/>
          <w:szCs w:val="28"/>
        </w:rPr>
        <w:t xml:space="preserve"> РФ, и не содержит отсылочных норм к иным нормативным актам, то под алкогольной продукцией следует понимать любую продукцию содержащую алкоголь или спирт. Наличие или отсутствия алкоголя или спирта определяется или экспертизой (в случае если продукция домашней выработки) или информацией на этикетке (в случае если продукция производственной выработки).</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При этом для квалификации деяния по данному основанию не имеет значения количество содержащегося в продукции алкоголя или спирта.</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Состав правонарушения имеет место только в том случае, если появление в пьяном виде, распитие алкогольной и спиртосодержащей продукции и </w:t>
      </w:r>
      <w:proofErr w:type="spellStart"/>
      <w:r w:rsidRPr="008A57B0">
        <w:rPr>
          <w:rFonts w:ascii="Times New Roman" w:hAnsi="Times New Roman" w:cs="Times New Roman"/>
          <w:sz w:val="28"/>
          <w:szCs w:val="28"/>
        </w:rPr>
        <w:t>т.д</w:t>
      </w:r>
      <w:proofErr w:type="spellEnd"/>
      <w:r w:rsidRPr="008A57B0">
        <w:rPr>
          <w:rFonts w:ascii="Times New Roman" w:hAnsi="Times New Roman" w:cs="Times New Roman"/>
          <w:sz w:val="28"/>
          <w:szCs w:val="28"/>
        </w:rPr>
        <w:t xml:space="preserve"> происходило в общественном месте, т.е. если вышеназванные действия были совершены подростком в жилых помещениях у себя дома или у иных лиц, то они не подпадают под действие настоящей статьи.</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Субъектами рассматриваемого правонарушения в соответствии с Семейным кодексом РФ и ст. 25.3 настоящего Кодекса являются родители, усыновители, опекуны или попечители несовершеннолетнего.</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Субъективная сторона состава комментируемого правонарушения представляет собой вину родителей или иных законных представителей несовершеннолетнего в форме прямого или косвенного умысла. Причем это не "чужая" вина, т.е. несовершеннолетнего, а вина и административная ответственность его родителей или иных законных представителей за невыполнение возложенных на них обязанностей по осуществлению должного надзора за поведением несовершеннолетних, обеспечению физического, психического, духовного и нравственного развития своих детей, подготовки их к общественно полезному труду.</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 </w:t>
      </w:r>
    </w:p>
    <w:p w:rsidR="008A57B0" w:rsidRPr="008A57B0" w:rsidRDefault="008A57B0" w:rsidP="008A57B0">
      <w:pPr>
        <w:spacing w:after="0" w:line="240" w:lineRule="auto"/>
        <w:jc w:val="both"/>
        <w:rPr>
          <w:rFonts w:ascii="Times New Roman" w:hAnsi="Times New Roman" w:cs="Times New Roman"/>
          <w:sz w:val="28"/>
          <w:szCs w:val="28"/>
        </w:rPr>
      </w:pPr>
    </w:p>
    <w:p w:rsidR="008A57B0" w:rsidRPr="008A57B0" w:rsidRDefault="008A57B0" w:rsidP="008A57B0">
      <w:pPr>
        <w:spacing w:after="0" w:line="240" w:lineRule="auto"/>
        <w:jc w:val="both"/>
        <w:rPr>
          <w:rFonts w:ascii="Times New Roman" w:hAnsi="Times New Roman" w:cs="Times New Roman"/>
          <w:sz w:val="28"/>
          <w:szCs w:val="28"/>
        </w:rPr>
      </w:pPr>
      <w:r w:rsidRPr="008A57B0">
        <w:rPr>
          <w:rFonts w:ascii="Times New Roman" w:hAnsi="Times New Roman" w:cs="Times New Roman"/>
          <w:sz w:val="28"/>
          <w:szCs w:val="28"/>
        </w:rPr>
        <w:t xml:space="preserve"> </w:t>
      </w:r>
    </w:p>
    <w:p w:rsidR="008A57B0" w:rsidRPr="008A57B0" w:rsidRDefault="008A57B0" w:rsidP="008A57B0">
      <w:pPr>
        <w:spacing w:after="0" w:line="240" w:lineRule="auto"/>
        <w:jc w:val="both"/>
        <w:rPr>
          <w:rFonts w:ascii="Times New Roman" w:hAnsi="Times New Roman" w:cs="Times New Roman"/>
          <w:sz w:val="28"/>
          <w:szCs w:val="28"/>
        </w:rPr>
      </w:pPr>
    </w:p>
    <w:sectPr w:rsidR="008A57B0" w:rsidRPr="008A57B0" w:rsidSect="008A57B0">
      <w:pgSz w:w="11906" w:h="16838"/>
      <w:pgMar w:top="567"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useFELayout/>
  </w:compat>
  <w:rsids>
    <w:rsidRoot w:val="002F4655"/>
    <w:rsid w:val="002F4655"/>
    <w:rsid w:val="004840BD"/>
    <w:rsid w:val="00817FFA"/>
    <w:rsid w:val="008A57B0"/>
    <w:rsid w:val="00B2252A"/>
    <w:rsid w:val="00D10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5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52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2922</Words>
  <Characters>16658</Characters>
  <Application>Microsoft Office Word</Application>
  <DocSecurity>0</DocSecurity>
  <Lines>138</Lines>
  <Paragraphs>39</Paragraphs>
  <ScaleCrop>false</ScaleCrop>
  <Company/>
  <LinksUpToDate>false</LinksUpToDate>
  <CharactersWithSpaces>19541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Николаевна Костылева</dc:creator>
  <cp:lastModifiedBy>mecheva_op</cp:lastModifiedBy>
  <cp:revision>2</cp:revision>
  <dcterms:created xsi:type="dcterms:W3CDTF">2016-02-01T09:04:00Z</dcterms:created>
  <dcterms:modified xsi:type="dcterms:W3CDTF">2016-02-01T09:04:00Z</dcterms:modified>
</cp:coreProperties>
</file>