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0C" w:rsidRPr="000D1FD1" w:rsidRDefault="001A2C0C" w:rsidP="001A2C0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</w:pPr>
      <w:r w:rsidRPr="000D1FD1">
        <w:rPr>
          <w:rFonts w:ascii="Arial" w:eastAsia="Times New Roman" w:hAnsi="Arial" w:cs="Arial"/>
          <w:b/>
          <w:bCs/>
          <w:i/>
          <w:iCs/>
          <w:color w:val="50009F"/>
          <w:spacing w:val="45"/>
          <w:sz w:val="30"/>
          <w:szCs w:val="30"/>
          <w:u w:val="single"/>
        </w:rPr>
        <w:t>Рекомендации родителям подростков неформалов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1A2C0C" w:rsidRPr="000D1FD1" w:rsidTr="00B83650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C0C" w:rsidRPr="000D1FD1" w:rsidRDefault="001A2C0C" w:rsidP="00B836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Что не делать ни в коем случае?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Не паниковать и не бояться. </w:t>
            </w:r>
          </w:p>
          <w:p w:rsidR="001A2C0C" w:rsidRPr="000D1FD1" w:rsidRDefault="001A2C0C" w:rsidP="001A2C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Молодежные субкультуры существовали в том или ином виде всегда. Причем не только для того, чтобы взрослых позлить. Неформальные объединения, подчеркнем еще раз, нужны молодежи для общения, самовыражения, развития.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Не запрещать. </w:t>
            </w:r>
          </w:p>
          <w:p w:rsidR="001A2C0C" w:rsidRPr="000D1FD1" w:rsidRDefault="001A2C0C" w:rsidP="001A2C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Запретный плод, как известно, сладок. С неформалами всегда пытались бороться, но результат был нулевым либо обратным. Вспомним 60-е - 80-е годы прошлого века с их гонениями на хиппи, панков, металлистов... Эти субкультуры и по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сей день никуда не делись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, а их "гонители" и "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запретители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" давно потеряли авторитет.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Не игнорировать.</w:t>
            </w:r>
          </w:p>
          <w:p w:rsidR="001A2C0C" w:rsidRPr="000D1FD1" w:rsidRDefault="001A2C0C" w:rsidP="001A2C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Это может оказаться еще хуже запретов. Пусть подросток знает, что вы в курсе его увлечений: что-то вас устраивает, что-то - нет. Иначе подросток может подумать, что он вам безразличен, что вы его разлюбили.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Не оскорблять кумиров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t>подростка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</w:t>
            </w:r>
          </w:p>
          <w:p w:rsidR="001A2C0C" w:rsidRPr="000D1FD1" w:rsidRDefault="001A2C0C" w:rsidP="001A2C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 этом возрасте даже фраза "Выключи эту ерунду (какофонию,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рычалку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)" может вызвать обиду, и как следствие - взрыв агрессии. Да-да, подросток может это воспринять не как ваше желание отдохнуть от грохота музыки, а как неуважение к себе, как желание оскорбить и задеть. Лучше сначала поинтересоваться, что это за группа, и лишь потом сказать, что вы устали, и попросить сделать звук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потише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Не обвинять во всех смертных грехах.</w:t>
            </w:r>
          </w:p>
          <w:p w:rsidR="001A2C0C" w:rsidRPr="000D1FD1" w:rsidRDefault="001A2C0C" w:rsidP="001A2C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Высказывания из серии "Все неформалы - преступники и алкоголики" не только обидны, но еще и неверны. Пагубные привычки и преступления не зависят от любимой музыки и внешнего вида.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Не преуменьшать важности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</w:t>
            </w: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подросткового увлечения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:</w:t>
            </w:r>
          </w:p>
          <w:p w:rsidR="001A2C0C" w:rsidRPr="000D1FD1" w:rsidRDefault="001A2C0C" w:rsidP="001A2C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мол, это у тебя скоро пройдет, перерастешь, перебесишься. Даже если это верно, подросток все равно вам не поверит и будет настаивать, что "это - навсегда". Кстати, некоторые подростковые хобби и увлечения в будущем могут перерасти в профессию. Ведь кто знает, может быть, именно ваш ребенок станет в будущем пиар - агентом музыкальной группы или тренером спортивной команды. Даже если и нет, многие и во взрослом состоянии не бросают юношеские увлечения: слушают любимую музыку, болеют за любимую команду. </w:t>
            </w:r>
          </w:p>
          <w:p w:rsidR="001A2C0C" w:rsidRPr="000D1FD1" w:rsidRDefault="001A2C0C" w:rsidP="00B83650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 xml:space="preserve">Приняв эти несложные правила, вы сможете предотвратить многие конфликты. </w:t>
            </w: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</w:rPr>
              <w:br/>
            </w:r>
          </w:p>
          <w:p w:rsidR="001A2C0C" w:rsidRPr="000D1FD1" w:rsidRDefault="001A2C0C" w:rsidP="00B83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</w:rPr>
              <w:t>Можно и нужно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Собирать информацию.</w:t>
            </w:r>
          </w:p>
          <w:p w:rsidR="001A2C0C" w:rsidRPr="000D1FD1" w:rsidRDefault="001A2C0C" w:rsidP="001A2C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Узнайте о субкультуре, к которой примкнул подросток, что-то новое. И поделитесь этой информацией с ним. А лучше - займитесь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совместным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веб-серфингом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: поищите нужную информацию в Интернете вдвоем. Это сблизит вас, а заодно и развеет многие </w:t>
            </w: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 xml:space="preserve">накопившиеся страхи. Если вас все еще бросает в дрожь, посмотрите юмористический сериал "Папины дочки". Там есть спортсменка-футболистка, модница и даже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готка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! Они разные, со сложными характерами, но они - вместе и при этом прекрасно дополняют друг друга.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Обсуждать все свои опасения и сомнения с подростком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</w:t>
            </w:r>
          </w:p>
          <w:p w:rsidR="001A2C0C" w:rsidRPr="000D1FD1" w:rsidRDefault="001A2C0C" w:rsidP="001A2C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Используйте при этом "</w:t>
            </w:r>
            <w:proofErr w:type="spellStart"/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Я-сообщения</w:t>
            </w:r>
            <w:proofErr w:type="spellEnd"/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". Например: "Я беспокоюсь, что..." или "Меня волнует...", а не "Ты плохо себя ведешь", "Ты не прав". Не бойтесь спросить у подростка, если чего-то не знаете или не поняли из его объяснений. В таком разговоре важно не только умение аккуратно задавать вопросы, но и умение слушать, не перебивая.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Быть внимательным и чутким.</w:t>
            </w:r>
          </w:p>
          <w:p w:rsidR="001A2C0C" w:rsidRPr="000D1FD1" w:rsidRDefault="001A2C0C" w:rsidP="001A2C0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Важно помнить, что подростку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бывает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не менее страшно, больно или обидно, чем малышу. А ваше внимание, понимание и любовь в это сложное время жизни нужны ему даже больше, чем когда он был маленьким.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Использовать увлечение подростка ему во благо.</w:t>
            </w:r>
          </w:p>
          <w:p w:rsidR="001A2C0C" w:rsidRPr="000D1FD1" w:rsidRDefault="001A2C0C" w:rsidP="001A2C0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Он увлекается экстремальными видами спорта? Замечательно! </w:t>
            </w: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Это повод поговорить о здоровом образе жизни</w:t>
            </w: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. И теперь подобный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разговор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скорее всего не будет воспринят как нудные нотации и пустое сотрясание воздуха. Любит рок, особенно англоязычный? Тоже отлично! Практически любой подросток с удовольствием переведет и выучит текст песни, чтобы затем подпевать на концерте любимой группе.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Приятное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с полезным: и развлечется, и английский подтянет.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Выбрать вместе с подростком атрибутику с символикой и названием его любимой группы</w:t>
            </w:r>
          </w:p>
          <w:p w:rsidR="001A2C0C" w:rsidRPr="000D1FD1" w:rsidRDefault="001A2C0C" w:rsidP="001A2C0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(или спортивной команды) - это будет актом признания его права на самоопределение и самовыражение. А, придя домой, попросите его рассказать вам о любимых музыкантах или спортсменах.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Подросток оценит ваше внимание, а вы наконец-то узнаете, почему "Ария" рулит!", а ""Зенит" - чемпион!". </w:t>
            </w:r>
            <w:proofErr w:type="gramEnd"/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Рассказать о том, чем сами увлекались в молодости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: </w:t>
            </w:r>
          </w:p>
          <w:p w:rsidR="001A2C0C" w:rsidRPr="000D1FD1" w:rsidRDefault="001A2C0C" w:rsidP="001A2C0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этим вы покажете, что понимаете его страсть к музыке или спорту. Даже если подросток и назовет все это "нафталином", он поймет, что у вас с ним больше общего, чем различий. 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Любите их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такими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, какие они есть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Важно помнить  о том, что не бывает "опасных" или "безопасных" увлечений. Все зависит от конкретного человека: что одному полезно, то другому может оказаться вредно. Главное - общаться со своими детьми, быть в курсе их интересов. И 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почаще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говорить (а лучше - доказывать на деле), что вы их любите. Любите и принимаете их  всяких - со всеми их интересами и взглядами.</w:t>
            </w:r>
          </w:p>
          <w:p w:rsidR="001A2C0C" w:rsidRPr="000D1FD1" w:rsidRDefault="001A2C0C" w:rsidP="00B8365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А родители, в свою очередь, должны перепроверять информацию о субкультурах, которую им преподносят газеты, телевидение и Интернет. Тогда, в условиях взаимной ответственности, мифы постепенно исчезнут, и станет одним поводом меньше для споров отцов и детей.</w:t>
            </w:r>
          </w:p>
          <w:p w:rsidR="001A2C0C" w:rsidRPr="000D1FD1" w:rsidRDefault="001A2C0C" w:rsidP="00B83650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Как сказала одна 17-летняя девушка, бывшая в свое время и готом, и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эмо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: </w:t>
            </w:r>
            <w:r w:rsidRPr="000D1FD1">
              <w:rPr>
                <w:rFonts w:ascii="Arial" w:eastAsia="Times New Roman" w:hAnsi="Arial" w:cs="Arial"/>
                <w:b/>
                <w:bCs/>
                <w:color w:val="555555"/>
                <w:sz w:val="20"/>
              </w:rPr>
              <w:t>«Однажды придет осознание, что все этого больше не нужно.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Родители обязательно должны разговаривать с ребенком о его увлечениях. Чтобы он не чувствовал себя одиноким. Девочка, например, может одеться в стиле гота или </w:t>
            </w:r>
            <w:proofErr w:type="spell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эмо</w:t>
            </w:r>
            <w:proofErr w:type="spell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не потому, что это отражает ее внутренний мир, а только потому, что стильно и модно».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br/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br/>
              <w:t>Наша родительская помощь и состоит в том, чтобы подросток произнес эти мудрые слова как можно раньше..</w:t>
            </w:r>
            <w:proofErr w:type="gramStart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.В</w:t>
            </w:r>
            <w:proofErr w:type="gramEnd"/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идимо, чем-то подобным надо переболеть, как ветрянкой в детстве. И только от </w:t>
            </w:r>
            <w:r w:rsidRPr="000D1FD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lastRenderedPageBreak/>
              <w:t>нашей осведомленности, мудрости и такта зависит, оставит ли эта «ветрянка» следы на всю жизнь, и сколь глубокими будут эти следы.</w:t>
            </w:r>
          </w:p>
        </w:tc>
      </w:tr>
    </w:tbl>
    <w:p w:rsidR="0096261F" w:rsidRDefault="0096261F"/>
    <w:sectPr w:rsidR="0096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2E4"/>
    <w:multiLevelType w:val="multilevel"/>
    <w:tmpl w:val="D478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5047A"/>
    <w:multiLevelType w:val="multilevel"/>
    <w:tmpl w:val="DEF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160D0"/>
    <w:multiLevelType w:val="multilevel"/>
    <w:tmpl w:val="8896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35B2"/>
    <w:multiLevelType w:val="multilevel"/>
    <w:tmpl w:val="60F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D47BF"/>
    <w:multiLevelType w:val="multilevel"/>
    <w:tmpl w:val="3E22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70004"/>
    <w:multiLevelType w:val="multilevel"/>
    <w:tmpl w:val="8FE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6218C"/>
    <w:multiLevelType w:val="multilevel"/>
    <w:tmpl w:val="692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5868"/>
    <w:multiLevelType w:val="multilevel"/>
    <w:tmpl w:val="956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E3F24"/>
    <w:multiLevelType w:val="multilevel"/>
    <w:tmpl w:val="F35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90FDD"/>
    <w:multiLevelType w:val="multilevel"/>
    <w:tmpl w:val="6D0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871C4"/>
    <w:multiLevelType w:val="multilevel"/>
    <w:tmpl w:val="993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23C78"/>
    <w:multiLevelType w:val="multilevel"/>
    <w:tmpl w:val="21FA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2C0C"/>
    <w:rsid w:val="001A2C0C"/>
    <w:rsid w:val="0096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2015-10-09T11:29:00Z</dcterms:created>
  <dcterms:modified xsi:type="dcterms:W3CDTF">2015-10-09T11:29:00Z</dcterms:modified>
</cp:coreProperties>
</file>