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FD" w:rsidRPr="00D53CFD" w:rsidRDefault="00D53CFD" w:rsidP="00D53CFD">
      <w:pPr>
        <w:shd w:val="clear" w:color="auto" w:fill="C6D9F1" w:themeFill="text2" w:themeFillTint="33"/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ru-RU"/>
        </w:rPr>
      </w:pPr>
      <w:r w:rsidRPr="00D53CFD"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ru-RU"/>
        </w:rPr>
        <w:t xml:space="preserve">Осторожно! </w:t>
      </w:r>
      <w:proofErr w:type="spellStart"/>
      <w:r w:rsidRPr="00D53CFD"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ru-RU"/>
        </w:rPr>
        <w:t>Спайс</w:t>
      </w:r>
      <w:proofErr w:type="spellEnd"/>
      <w:r w:rsidRPr="00D53CFD"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ru-RU"/>
        </w:rPr>
        <w:t>!</w:t>
      </w:r>
    </w:p>
    <w:p w:rsidR="00D53CFD" w:rsidRPr="00D53CFD" w:rsidRDefault="00D53CFD" w:rsidP="00D53CFD">
      <w:pPr>
        <w:shd w:val="clear" w:color="auto" w:fill="C6D9F1" w:themeFill="text2" w:themeFillTint="33"/>
        <w:spacing w:after="144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53CFD">
        <w:rPr>
          <w:rFonts w:ascii="Times New Roman" w:eastAsia="Times New Roman" w:hAnsi="Times New Roman" w:cs="Times New Roman"/>
          <w:sz w:val="28"/>
          <w:szCs w:val="28"/>
          <w:lang w:eastAsia="ru-RU"/>
        </w:rPr>
        <w:t>Spice</w:t>
      </w:r>
      <w:proofErr w:type="spellEnd"/>
      <w:r w:rsidRPr="00D53CFD">
        <w:rPr>
          <w:rFonts w:ascii="Times New Roman" w:eastAsia="Times New Roman" w:hAnsi="Times New Roman" w:cs="Times New Roman"/>
          <w:sz w:val="28"/>
          <w:szCs w:val="28"/>
          <w:lang w:eastAsia="ru-RU"/>
        </w:rPr>
        <w:t>» («</w:t>
      </w:r>
      <w:proofErr w:type="spellStart"/>
      <w:r w:rsidRPr="00D53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</w:t>
      </w:r>
      <w:proofErr w:type="spellEnd"/>
      <w:r w:rsidRPr="00D53CFD">
        <w:rPr>
          <w:rFonts w:ascii="Times New Roman" w:eastAsia="Times New Roman" w:hAnsi="Times New Roman" w:cs="Times New Roman"/>
          <w:sz w:val="28"/>
          <w:szCs w:val="28"/>
          <w:lang w:eastAsia="ru-RU"/>
        </w:rPr>
        <w:t>»). Это один из брендов синтетических курительных смесей, поставляемых в продажу в виде травы с нанесенным химическим веществом, и зачастую под видом незапрещенных к обороту на территории Российской Федерации.</w:t>
      </w:r>
    </w:p>
    <w:p w:rsidR="00D53CFD" w:rsidRPr="00D53CFD" w:rsidRDefault="00D53CFD" w:rsidP="00D53CFD">
      <w:pPr>
        <w:shd w:val="clear" w:color="auto" w:fill="C6D9F1" w:themeFill="text2" w:themeFillTint="33"/>
        <w:spacing w:after="144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Курение </w:t>
      </w:r>
      <w:proofErr w:type="spellStart"/>
      <w:r w:rsidRPr="00D53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спайса</w:t>
      </w:r>
      <w:proofErr w:type="spellEnd"/>
      <w:r w:rsidRPr="00D5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оставляет в теле человека практически ни одного органа, который бы оказался незатронутым действием химических и опасных растительных веществ. Наиболее выраженный вред </w:t>
      </w:r>
      <w:proofErr w:type="spellStart"/>
      <w:r w:rsidRPr="00D53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спайса</w:t>
      </w:r>
      <w:proofErr w:type="spellEnd"/>
      <w:r w:rsidRPr="00D5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организм вызывает поражение головного мозга. Курение состава приводит к резкому спазму (сужению) мозговых сосудов – это происходит </w:t>
      </w:r>
      <w:proofErr w:type="spellStart"/>
      <w:r w:rsidRPr="00D53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рефлективно</w:t>
      </w:r>
      <w:proofErr w:type="spellEnd"/>
      <w:r w:rsidRPr="00D5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снизить поступление отравляющих веще</w:t>
      </w:r>
      <w:proofErr w:type="gramStart"/>
      <w:r w:rsidRPr="00D53C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тк</w:t>
      </w:r>
      <w:proofErr w:type="gramEnd"/>
      <w:r w:rsidRPr="00D53C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ань мозга. Сужение сосудов влечет за собой кислородное голодание, снижение жизнеспособности клеток мозга и их гибель.</w:t>
      </w:r>
    </w:p>
    <w:p w:rsidR="00D53CFD" w:rsidRPr="00D53CFD" w:rsidRDefault="00D53CFD" w:rsidP="00D53CFD">
      <w:pPr>
        <w:shd w:val="clear" w:color="auto" w:fill="C6D9F1" w:themeFill="text2" w:themeFillTint="33"/>
        <w:spacing w:after="144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F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осенью по стране от </w:t>
      </w:r>
      <w:hyperlink r:id="rId4" w:tgtFrame="_blank" w:history="1">
        <w:r w:rsidRPr="00D53C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Владивостока</w:t>
        </w:r>
      </w:hyperlink>
      <w:r w:rsidRPr="00D53CF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 </w:t>
      </w:r>
      <w:hyperlink r:id="rId5" w:tgtFrame="_blank" w:history="1">
        <w:r w:rsidRPr="00D53C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Крыма</w:t>
        </w:r>
      </w:hyperlink>
      <w:r w:rsidRPr="00D53CF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прокатилась целая волна смертей от наркотика. 29 сентября </w:t>
      </w:r>
      <w:hyperlink r:id="rId6" w:tgtFrame="_blank" w:history="1">
        <w:r w:rsidRPr="00D53C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сразу семеро молодых людей скончались в Сургуте</w:t>
        </w:r>
      </w:hyperlink>
      <w:r w:rsidRPr="00D53CF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после употребления курительной смеси</w:t>
      </w:r>
      <w:proofErr w:type="gramStart"/>
      <w:r w:rsidRPr="00D5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5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того, всего за 6 дней в городе насчитали 200 человек пострадавших, получивших разную степень отравления. В это же самое время смертельный наркотик захватил рынок других российских городов. В Волгоградской области </w:t>
      </w:r>
      <w:hyperlink r:id="rId7" w:tgtFrame="_blank" w:history="1">
        <w:r w:rsidRPr="00D53C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 больничных койках оказались 397 человек,</w:t>
        </w:r>
      </w:hyperlink>
      <w:r w:rsidRPr="00D53CFD">
        <w:rPr>
          <w:rFonts w:ascii="Times New Roman" w:eastAsia="Times New Roman" w:hAnsi="Times New Roman" w:cs="Times New Roman"/>
          <w:sz w:val="28"/>
          <w:szCs w:val="28"/>
          <w:lang w:eastAsia="ru-RU"/>
        </w:rPr>
        <w:t> 112 из которых школьники. </w:t>
      </w:r>
      <w:hyperlink r:id="rId8" w:tgtFrame="_blank" w:history="1">
        <w:r w:rsidRPr="00D53C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В Кировской области дурман </w:t>
        </w:r>
        <w:proofErr w:type="gramStart"/>
        <w:r w:rsidRPr="00D53C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унес жизни пятерых </w:t>
        </w:r>
      </w:hyperlink>
      <w:r w:rsidRPr="00D53C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150 пришлось</w:t>
      </w:r>
      <w:proofErr w:type="gramEnd"/>
      <w:r w:rsidRPr="00D5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спасать от верной смерти. </w:t>
      </w:r>
    </w:p>
    <w:p w:rsidR="00D53CFD" w:rsidRPr="00D53CFD" w:rsidRDefault="00D53CFD" w:rsidP="00D53CFD">
      <w:pPr>
        <w:shd w:val="clear" w:color="auto" w:fill="C6D9F1" w:themeFill="text2" w:themeFillTint="33"/>
        <w:spacing w:after="144" w:line="180" w:lineRule="atLeast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</w:p>
    <w:p w:rsidR="00DA2146" w:rsidRDefault="00D53CFD" w:rsidP="00D53CFD">
      <w:pPr>
        <w:shd w:val="clear" w:color="auto" w:fill="C6D9F1" w:themeFill="text2" w:themeFillTint="33"/>
        <w:spacing w:line="180" w:lineRule="atLeast"/>
        <w:jc w:val="center"/>
      </w:pPr>
      <w:r>
        <w:rPr>
          <w:rFonts w:ascii="Arial" w:eastAsia="Times New Roman" w:hAnsi="Arial" w:cs="Arial"/>
          <w:noProof/>
          <w:color w:val="666666"/>
          <w:sz w:val="12"/>
          <w:szCs w:val="12"/>
          <w:lang w:eastAsia="ru-RU"/>
        </w:rPr>
        <w:drawing>
          <wp:inline distT="0" distB="0" distL="0" distR="0">
            <wp:extent cx="5448300" cy="3632200"/>
            <wp:effectExtent l="19050" t="0" r="0" b="0"/>
            <wp:docPr id="1" name="Рисунок 1" descr="http://okvd-orel.ru/images/spa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vd-orel.ru/images/spaic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63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CFD" w:rsidRDefault="00D53CFD" w:rsidP="00D53CFD">
      <w:pPr>
        <w:shd w:val="clear" w:color="auto" w:fill="C6D9F1" w:themeFill="text2" w:themeFillTint="33"/>
      </w:pPr>
    </w:p>
    <w:p w:rsidR="00D53CFD" w:rsidRDefault="00D53CFD">
      <w:pPr>
        <w:shd w:val="clear" w:color="auto" w:fill="C6D9F1" w:themeFill="text2" w:themeFillTint="33"/>
      </w:pPr>
    </w:p>
    <w:sectPr w:rsidR="00D53CFD" w:rsidSect="00D53CFD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D53CFD"/>
    <w:rsid w:val="0044190A"/>
    <w:rsid w:val="00815C54"/>
    <w:rsid w:val="00D53CFD"/>
    <w:rsid w:val="00DA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46"/>
  </w:style>
  <w:style w:type="paragraph" w:styleId="1">
    <w:name w:val="heading 1"/>
    <w:basedOn w:val="a"/>
    <w:link w:val="10"/>
    <w:uiPriority w:val="9"/>
    <w:qFormat/>
    <w:rsid w:val="00D53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C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3C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1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3062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f-nn.ru/society/details/13554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lg.aif.ru/society/details/13605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gra.aif.ru/incidents/135092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rym.aif.ru/society/details/136289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vl.aif.ru/incidents/1360461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Николаевна Костылева</dc:creator>
  <cp:lastModifiedBy>Светлана Николаевна Костылева</cp:lastModifiedBy>
  <cp:revision>1</cp:revision>
  <dcterms:created xsi:type="dcterms:W3CDTF">2014-11-05T12:59:00Z</dcterms:created>
  <dcterms:modified xsi:type="dcterms:W3CDTF">2014-11-05T13:05:00Z</dcterms:modified>
</cp:coreProperties>
</file>